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11C78" w14:textId="77777777" w:rsidR="00A578F9" w:rsidRPr="00F132FD" w:rsidRDefault="00A578F9" w:rsidP="00A578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Государственное автономное учреждение здравоохранения</w:t>
      </w:r>
    </w:p>
    <w:p w14:paraId="072DE231" w14:textId="77777777" w:rsidR="00A578F9" w:rsidRPr="00F132FD" w:rsidRDefault="00A578F9" w:rsidP="00A578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Свердловской области</w:t>
      </w:r>
    </w:p>
    <w:p w14:paraId="064B26EE" w14:textId="77777777" w:rsidR="00A578F9" w:rsidRPr="00F132FD" w:rsidRDefault="00A578F9" w:rsidP="00A578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«Талицкая центральная районная больница»</w:t>
      </w:r>
    </w:p>
    <w:p w14:paraId="0C2123A0" w14:textId="77777777" w:rsidR="00A578F9" w:rsidRPr="00F132FD" w:rsidRDefault="00A578F9" w:rsidP="00A578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(ГАУЗ СО «Талицкая ЦРБ»)</w:t>
      </w:r>
    </w:p>
    <w:p w14:paraId="6E605636" w14:textId="77777777" w:rsidR="00A578F9" w:rsidRPr="00F132FD" w:rsidRDefault="00A578F9" w:rsidP="00A578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D85274" w14:textId="77777777" w:rsidR="00A578F9" w:rsidRPr="00F132FD" w:rsidRDefault="00A578F9" w:rsidP="00A578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32FD">
        <w:rPr>
          <w:rFonts w:ascii="Times New Roman" w:hAnsi="Times New Roman" w:cs="Times New Roman"/>
          <w:b/>
          <w:sz w:val="26"/>
          <w:szCs w:val="26"/>
        </w:rPr>
        <w:t>ПРИКАЗ</w:t>
      </w:r>
    </w:p>
    <w:p w14:paraId="05DFD0EF" w14:textId="77777777" w:rsidR="00A46EE8" w:rsidRPr="00F132FD" w:rsidRDefault="00A46EE8" w:rsidP="00A57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5F1B6B" w14:textId="60B8CCC1" w:rsidR="00A578F9" w:rsidRPr="00F132FD" w:rsidRDefault="00A578F9" w:rsidP="00A57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2</w:t>
      </w:r>
      <w:r w:rsidR="00A46EE8" w:rsidRPr="00F132FD">
        <w:rPr>
          <w:rFonts w:ascii="Times New Roman" w:hAnsi="Times New Roman" w:cs="Times New Roman"/>
          <w:sz w:val="26"/>
          <w:szCs w:val="26"/>
        </w:rPr>
        <w:t>4</w:t>
      </w:r>
      <w:r w:rsidRPr="00F132FD">
        <w:rPr>
          <w:rFonts w:ascii="Times New Roman" w:hAnsi="Times New Roman" w:cs="Times New Roman"/>
          <w:sz w:val="26"/>
          <w:szCs w:val="26"/>
        </w:rPr>
        <w:t>.01.202</w:t>
      </w:r>
      <w:r w:rsidR="00ED7996" w:rsidRPr="00F132FD">
        <w:rPr>
          <w:rFonts w:ascii="Times New Roman" w:hAnsi="Times New Roman" w:cs="Times New Roman"/>
          <w:sz w:val="26"/>
          <w:szCs w:val="26"/>
        </w:rPr>
        <w:t>5</w:t>
      </w:r>
      <w:r w:rsidRPr="00F132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A46EE8" w:rsidRPr="00F132F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132FD">
        <w:rPr>
          <w:rFonts w:ascii="Times New Roman" w:hAnsi="Times New Roman" w:cs="Times New Roman"/>
          <w:sz w:val="26"/>
          <w:szCs w:val="26"/>
        </w:rPr>
        <w:t xml:space="preserve">№ </w:t>
      </w:r>
      <w:r w:rsidR="00ED7996" w:rsidRPr="00F132FD">
        <w:rPr>
          <w:rFonts w:ascii="Times New Roman" w:hAnsi="Times New Roman" w:cs="Times New Roman"/>
          <w:sz w:val="26"/>
          <w:szCs w:val="26"/>
        </w:rPr>
        <w:t>2401-3</w:t>
      </w:r>
      <w:r w:rsidRPr="00F132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ABBEDB" w14:textId="77777777" w:rsidR="00A578F9" w:rsidRPr="00F132FD" w:rsidRDefault="00A578F9" w:rsidP="00A578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C5B034" w14:textId="0D3A9029" w:rsidR="00A46EE8" w:rsidRPr="00A01754" w:rsidRDefault="00A578F9" w:rsidP="006536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1754">
        <w:rPr>
          <w:rFonts w:ascii="Times New Roman" w:hAnsi="Times New Roman" w:cs="Times New Roman"/>
          <w:b/>
          <w:sz w:val="26"/>
          <w:szCs w:val="26"/>
        </w:rPr>
        <w:t>О</w:t>
      </w:r>
      <w:r w:rsidR="00E84E5A" w:rsidRPr="00A01754">
        <w:rPr>
          <w:rFonts w:ascii="Times New Roman" w:hAnsi="Times New Roman" w:cs="Times New Roman"/>
          <w:b/>
          <w:sz w:val="26"/>
          <w:szCs w:val="26"/>
        </w:rPr>
        <w:t>б</w:t>
      </w:r>
      <w:r w:rsidRPr="00A017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4E5A" w:rsidRPr="00A01754">
        <w:rPr>
          <w:rFonts w:ascii="Times New Roman" w:hAnsi="Times New Roman" w:cs="Times New Roman"/>
          <w:b/>
          <w:sz w:val="26"/>
          <w:szCs w:val="26"/>
        </w:rPr>
        <w:t>организации</w:t>
      </w:r>
      <w:r w:rsidRPr="00A017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3E2E" w:rsidRPr="00A01754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A01754">
        <w:rPr>
          <w:rFonts w:ascii="Times New Roman" w:hAnsi="Times New Roman" w:cs="Times New Roman"/>
          <w:b/>
          <w:sz w:val="26"/>
          <w:szCs w:val="26"/>
        </w:rPr>
        <w:t>в 202</w:t>
      </w:r>
      <w:r w:rsidR="00ED7996" w:rsidRPr="00A01754">
        <w:rPr>
          <w:rFonts w:ascii="Times New Roman" w:hAnsi="Times New Roman" w:cs="Times New Roman"/>
          <w:b/>
          <w:sz w:val="26"/>
          <w:szCs w:val="26"/>
        </w:rPr>
        <w:t>5</w:t>
      </w:r>
      <w:r w:rsidRPr="00A01754">
        <w:rPr>
          <w:rFonts w:ascii="Times New Roman" w:hAnsi="Times New Roman" w:cs="Times New Roman"/>
          <w:b/>
          <w:sz w:val="26"/>
          <w:szCs w:val="26"/>
        </w:rPr>
        <w:t xml:space="preserve"> году </w:t>
      </w:r>
      <w:r w:rsidR="00E84E5A" w:rsidRPr="00A01754">
        <w:rPr>
          <w:rFonts w:ascii="Times New Roman" w:hAnsi="Times New Roman" w:cs="Times New Roman"/>
          <w:b/>
          <w:sz w:val="26"/>
          <w:szCs w:val="26"/>
        </w:rPr>
        <w:t xml:space="preserve">профилактических медицинских осмотров, </w:t>
      </w:r>
      <w:r w:rsidR="00EF7852" w:rsidRPr="00A0175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диспансеризации определенных групп взрослого населения, диспансеризации взрослого населения репродуктивного возраста по оценке репродуктивного здоровья, углубленной диспансеризации и диспансерного наблюдения </w:t>
      </w:r>
      <w:r w:rsidR="000A5F22" w:rsidRPr="00A01754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Pr="00A01754">
        <w:rPr>
          <w:rFonts w:ascii="Times New Roman" w:hAnsi="Times New Roman" w:cs="Times New Roman"/>
          <w:b/>
          <w:sz w:val="26"/>
          <w:szCs w:val="26"/>
        </w:rPr>
        <w:t xml:space="preserve">Талицкого </w:t>
      </w:r>
      <w:r w:rsidR="00EF7852" w:rsidRPr="00A01754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A01754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</w:p>
    <w:p w14:paraId="170569CC" w14:textId="77777777" w:rsidR="00A578F9" w:rsidRPr="00F132FD" w:rsidRDefault="00A578F9" w:rsidP="00A578F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F132FD">
        <w:rPr>
          <w:rFonts w:ascii="Liberation Serif" w:hAnsi="Liberation Serif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14:paraId="45B885B6" w14:textId="77777777" w:rsidR="00A578F9" w:rsidRPr="00F132FD" w:rsidRDefault="00A578F9" w:rsidP="00A578F9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52EE5F59" w14:textId="78CF82E9" w:rsidR="000E01C5" w:rsidRPr="00F132FD" w:rsidRDefault="00A578F9" w:rsidP="000E01C5">
      <w:pPr>
        <w:pStyle w:val="empt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132FD">
        <w:rPr>
          <w:b/>
          <w:sz w:val="26"/>
          <w:szCs w:val="26"/>
        </w:rPr>
        <w:t xml:space="preserve">        </w:t>
      </w:r>
      <w:r w:rsidRPr="00F132FD">
        <w:rPr>
          <w:sz w:val="26"/>
          <w:szCs w:val="26"/>
        </w:rPr>
        <w:t xml:space="preserve">Во исполнение </w:t>
      </w:r>
      <w:r w:rsidR="00A46EE8" w:rsidRPr="00F132FD">
        <w:rPr>
          <w:sz w:val="26"/>
          <w:szCs w:val="26"/>
          <w:shd w:val="clear" w:color="auto" w:fill="FFFFFF"/>
        </w:rPr>
        <w:t xml:space="preserve">постановления Правительства </w:t>
      </w:r>
      <w:r w:rsidR="00472DCC" w:rsidRPr="00F132FD">
        <w:rPr>
          <w:sz w:val="26"/>
          <w:szCs w:val="26"/>
          <w:shd w:val="clear" w:color="auto" w:fill="FFFFFF"/>
        </w:rPr>
        <w:t xml:space="preserve">РФ </w:t>
      </w:r>
      <w:r w:rsidR="00ED7996" w:rsidRPr="00F132FD">
        <w:rPr>
          <w:sz w:val="26"/>
          <w:szCs w:val="26"/>
          <w:shd w:val="clear" w:color="auto" w:fill="FFFFFF"/>
        </w:rPr>
        <w:t>от 27 декабря 2024 г. N 1940 "О Программе государственных гарантий бесплатного оказания гражданам медицинской помощи на 2025 год и на плановый период 2026 и 2027 годов"</w:t>
      </w:r>
      <w:r w:rsidR="00A46EE8" w:rsidRPr="00F132FD">
        <w:rPr>
          <w:sz w:val="26"/>
          <w:szCs w:val="26"/>
          <w:shd w:val="clear" w:color="auto" w:fill="FFFFFF"/>
        </w:rPr>
        <w:t>,</w:t>
      </w:r>
      <w:r w:rsidR="00A46EE8" w:rsidRPr="00F132FD">
        <w:rPr>
          <w:sz w:val="26"/>
          <w:szCs w:val="26"/>
        </w:rPr>
        <w:t xml:space="preserve"> </w:t>
      </w:r>
      <w:r w:rsidRPr="00F132FD">
        <w:rPr>
          <w:sz w:val="26"/>
          <w:szCs w:val="26"/>
        </w:rPr>
        <w:t xml:space="preserve">приказов </w:t>
      </w:r>
      <w:r w:rsidR="006B0548" w:rsidRPr="00F132FD">
        <w:rPr>
          <w:sz w:val="26"/>
          <w:szCs w:val="26"/>
          <w:shd w:val="clear" w:color="auto" w:fill="FFFFFF"/>
        </w:rPr>
        <w:t xml:space="preserve">Министерства здравоохранения РФ от 15.12.2014 N 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(далее – приказ Минздрава РФ от 15.12.2014 N 834н), </w:t>
      </w:r>
      <w:r w:rsidR="00020A86" w:rsidRPr="00F132FD">
        <w:rPr>
          <w:sz w:val="26"/>
          <w:szCs w:val="26"/>
        </w:rPr>
        <w:t xml:space="preserve">от 29.10.2020 N 1177н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 (далее – приказ Минздрава РФ от 29.10.2020 N 1177н), </w:t>
      </w:r>
      <w:r w:rsidR="00E80156" w:rsidRPr="00F132FD">
        <w:rPr>
          <w:sz w:val="26"/>
          <w:szCs w:val="26"/>
          <w:shd w:val="clear" w:color="auto" w:fill="FFFFFF"/>
        </w:rPr>
        <w:t>от 10.11.2020 N  1207н «Об утверждении учетной формы медицинской документации N 131/у «Карта учета профилактического медицинского осмотра (диспансеризации)», порядка ее ведения и формы отраслевой статистической отчетности N 131/о «Сведения о проведении профилактического медицинского осмотра и диспансеризации определенных групп взрослого населения», порядка ее заполнения и сроков представления"</w:t>
      </w:r>
      <w:r w:rsidR="007D0599" w:rsidRPr="00F132FD">
        <w:rPr>
          <w:sz w:val="26"/>
          <w:szCs w:val="26"/>
          <w:shd w:val="clear" w:color="auto" w:fill="FFFFFF"/>
        </w:rPr>
        <w:t xml:space="preserve"> (далее – приказ Минздрава РФ от 10.11.2020 N  1207н)</w:t>
      </w:r>
      <w:r w:rsidR="00DE11BE" w:rsidRPr="00F132FD">
        <w:rPr>
          <w:sz w:val="26"/>
          <w:szCs w:val="26"/>
          <w:shd w:val="clear" w:color="auto" w:fill="FFFFFF"/>
        </w:rPr>
        <w:t xml:space="preserve">, </w:t>
      </w:r>
      <w:r w:rsidRPr="00F132FD">
        <w:rPr>
          <w:sz w:val="26"/>
          <w:szCs w:val="26"/>
        </w:rPr>
        <w:t>от 27.04.2021 № 404н «Об утверждении Порядка проведения  профилактического медицинского осмотра и диспансеризации определенных групп взрослого населения»</w:t>
      </w:r>
      <w:r w:rsidR="00653680" w:rsidRPr="00F132FD">
        <w:rPr>
          <w:sz w:val="26"/>
          <w:szCs w:val="26"/>
        </w:rPr>
        <w:t xml:space="preserve"> (далее – приказ Минздрава РФ от 27.04.2021 № 404н)</w:t>
      </w:r>
      <w:r w:rsidRPr="00F132FD">
        <w:rPr>
          <w:sz w:val="26"/>
          <w:szCs w:val="26"/>
        </w:rPr>
        <w:t>, от 01.07.2021 № 698н «Об утверждении порядка направления граждан на прохождение углубленной диспансеризации, проходящих углубленную диспансеризацию в первоочередном порядке»</w:t>
      </w:r>
      <w:r w:rsidR="00EB3E2E" w:rsidRPr="00F132FD">
        <w:rPr>
          <w:sz w:val="26"/>
          <w:szCs w:val="26"/>
        </w:rPr>
        <w:t xml:space="preserve"> (</w:t>
      </w:r>
      <w:r w:rsidR="00FE655C" w:rsidRPr="00F132FD">
        <w:rPr>
          <w:sz w:val="26"/>
          <w:szCs w:val="26"/>
          <w:shd w:val="clear" w:color="auto" w:fill="FFFFFF"/>
        </w:rPr>
        <w:t>далее – приказ Минздрава РФ</w:t>
      </w:r>
      <w:r w:rsidR="00FE655C" w:rsidRPr="00F132FD">
        <w:rPr>
          <w:sz w:val="26"/>
          <w:szCs w:val="26"/>
        </w:rPr>
        <w:t xml:space="preserve"> от 01.07.2021 № 698н)</w:t>
      </w:r>
      <w:r w:rsidRPr="00F132FD">
        <w:rPr>
          <w:sz w:val="26"/>
          <w:szCs w:val="26"/>
        </w:rPr>
        <w:t xml:space="preserve">, </w:t>
      </w:r>
      <w:r w:rsidR="000E01C5" w:rsidRPr="00F132FD">
        <w:rPr>
          <w:sz w:val="26"/>
          <w:szCs w:val="26"/>
        </w:rPr>
        <w:t> от 15.03.2022 N 168н «Об утверждении порядка проведения диспансерного наблюдения за взрослыми»</w:t>
      </w:r>
      <w:r w:rsidR="00653680" w:rsidRPr="00F132FD">
        <w:rPr>
          <w:sz w:val="26"/>
          <w:szCs w:val="26"/>
        </w:rPr>
        <w:t xml:space="preserve"> (далее - приказ Минздрава РФ от 15.03.2022 N 168н)</w:t>
      </w:r>
      <w:r w:rsidR="000E01C5" w:rsidRPr="00F132FD">
        <w:rPr>
          <w:sz w:val="26"/>
          <w:szCs w:val="26"/>
        </w:rPr>
        <w:t xml:space="preserve">, </w:t>
      </w:r>
      <w:r w:rsidR="00DF00FD" w:rsidRPr="00F132FD">
        <w:rPr>
          <w:sz w:val="26"/>
          <w:szCs w:val="26"/>
          <w:shd w:val="clear" w:color="auto" w:fill="FFFFFF"/>
        </w:rPr>
        <w:t>постановления Правительства Свердловской области от 25</w:t>
      </w:r>
      <w:r w:rsidR="00DE11BE" w:rsidRPr="00F132FD">
        <w:rPr>
          <w:sz w:val="26"/>
          <w:szCs w:val="26"/>
          <w:shd w:val="clear" w:color="auto" w:fill="FFFFFF"/>
        </w:rPr>
        <w:t>.12.</w:t>
      </w:r>
      <w:r w:rsidR="00DF00FD" w:rsidRPr="00F132FD">
        <w:rPr>
          <w:sz w:val="26"/>
          <w:szCs w:val="26"/>
          <w:shd w:val="clear" w:color="auto" w:fill="FFFFFF"/>
        </w:rPr>
        <w:t xml:space="preserve">2023 N 1017-ПП «О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годов», </w:t>
      </w:r>
      <w:r w:rsidR="004E054D" w:rsidRPr="00F132FD">
        <w:rPr>
          <w:sz w:val="26"/>
          <w:szCs w:val="26"/>
        </w:rPr>
        <w:t>приказ</w:t>
      </w:r>
      <w:r w:rsidR="007240AC" w:rsidRPr="00F132FD">
        <w:rPr>
          <w:sz w:val="26"/>
          <w:szCs w:val="26"/>
        </w:rPr>
        <w:t>ов</w:t>
      </w:r>
      <w:r w:rsidR="004E054D" w:rsidRPr="00F132FD">
        <w:rPr>
          <w:sz w:val="26"/>
          <w:szCs w:val="26"/>
        </w:rPr>
        <w:t xml:space="preserve"> </w:t>
      </w:r>
      <w:r w:rsidR="004E054D" w:rsidRPr="00F132FD">
        <w:rPr>
          <w:sz w:val="26"/>
          <w:szCs w:val="26"/>
          <w:shd w:val="clear" w:color="auto" w:fill="FFFFFF"/>
        </w:rPr>
        <w:t xml:space="preserve">Министерства здравоохранения Свердловской области </w:t>
      </w:r>
      <w:r w:rsidR="00472DCC" w:rsidRPr="00F132FD">
        <w:rPr>
          <w:sz w:val="26"/>
          <w:szCs w:val="26"/>
          <w:shd w:val="clear" w:color="auto" w:fill="FFFFFF"/>
        </w:rPr>
        <w:t xml:space="preserve">от 28.12.2024 N 3240-п "О мерах по повышению эффективности проведения профилактических медицинских осмотров, диспансеризации определенных групп взрослого населения, диспансеризации взрослого населения репродуктивного возраста по оценке </w:t>
      </w:r>
      <w:r w:rsidR="00472DCC" w:rsidRPr="00F132FD">
        <w:rPr>
          <w:sz w:val="26"/>
          <w:szCs w:val="26"/>
          <w:shd w:val="clear" w:color="auto" w:fill="FFFFFF"/>
        </w:rPr>
        <w:lastRenderedPageBreak/>
        <w:t>репродуктивного здоровья, углубленной диспансеризации и диспансерного наблюдения в 2025 году"</w:t>
      </w:r>
      <w:r w:rsidR="00421D97" w:rsidRPr="00F132FD">
        <w:rPr>
          <w:sz w:val="26"/>
          <w:szCs w:val="26"/>
          <w:shd w:val="clear" w:color="auto" w:fill="FFFFFF"/>
        </w:rPr>
        <w:t xml:space="preserve"> (далее - приказ МЗ СО от 28.12.2024 N 3240-п)</w:t>
      </w:r>
      <w:r w:rsidR="00472DCC" w:rsidRPr="00F132FD">
        <w:rPr>
          <w:sz w:val="26"/>
          <w:szCs w:val="26"/>
          <w:shd w:val="clear" w:color="auto" w:fill="FFFFFF"/>
        </w:rPr>
        <w:t xml:space="preserve">, </w:t>
      </w:r>
      <w:r w:rsidR="007240AC" w:rsidRPr="00F132FD">
        <w:rPr>
          <w:sz w:val="26"/>
          <w:szCs w:val="26"/>
          <w:shd w:val="clear" w:color="auto" w:fill="FFFFFF"/>
        </w:rPr>
        <w:t xml:space="preserve">от 09.12.2024 N 2941-п "Об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диспансеризации, диспансеризации взрослого населения репродуктивного возраста по оценке репродуктивного здоровья и форм мониторинга их выполнения на территории Свердловской области в 2025 году", от 28.11.2024  N 2858-п "Об утверждении плановых объемов диспансерного наблюдения взрослого населения, в том числе с хроническими неинфекционными заболеваниями, и формы мониторинга их выполнения на территории Свердловской области в 2025 году", </w:t>
      </w:r>
      <w:hyperlink r:id="rId8" w:anchor="/document/409061174/entry/0" w:history="1">
        <w:r w:rsidR="00472DCC" w:rsidRPr="00F132FD">
          <w:rPr>
            <w:sz w:val="26"/>
            <w:szCs w:val="26"/>
          </w:rPr>
          <w:t xml:space="preserve">от 15.05.2024 </w:t>
        </w:r>
      </w:hyperlink>
      <w:r w:rsidR="00472DCC" w:rsidRPr="00F132FD">
        <w:rPr>
          <w:sz w:val="26"/>
          <w:szCs w:val="26"/>
        </w:rPr>
        <w:t xml:space="preserve">№ 1106-п </w:t>
      </w:r>
      <w:r w:rsidR="00472DCC" w:rsidRPr="00F132FD">
        <w:rPr>
          <w:sz w:val="26"/>
          <w:szCs w:val="26"/>
          <w:shd w:val="clear" w:color="auto" w:fill="FFFFFF"/>
        </w:rPr>
        <w:t>"Об организации диспансеризации </w:t>
      </w:r>
      <w:r w:rsidR="00472DCC" w:rsidRPr="00F132FD">
        <w:rPr>
          <w:rStyle w:val="ab"/>
          <w:i w:val="0"/>
          <w:iCs w:val="0"/>
          <w:sz w:val="26"/>
          <w:szCs w:val="26"/>
        </w:rPr>
        <w:t>взрослого</w:t>
      </w:r>
      <w:r w:rsidR="00472DCC" w:rsidRPr="00F132FD">
        <w:rPr>
          <w:sz w:val="26"/>
          <w:szCs w:val="26"/>
          <w:shd w:val="clear" w:color="auto" w:fill="FFFFFF"/>
        </w:rPr>
        <w:t> </w:t>
      </w:r>
      <w:r w:rsidR="00472DCC" w:rsidRPr="00F132FD">
        <w:rPr>
          <w:rStyle w:val="ab"/>
          <w:i w:val="0"/>
          <w:iCs w:val="0"/>
          <w:sz w:val="26"/>
          <w:szCs w:val="26"/>
        </w:rPr>
        <w:t>населения</w:t>
      </w:r>
      <w:r w:rsidR="00472DCC" w:rsidRPr="00F132FD">
        <w:rPr>
          <w:sz w:val="26"/>
          <w:szCs w:val="26"/>
          <w:shd w:val="clear" w:color="auto" w:fill="FFFFFF"/>
        </w:rPr>
        <w:t> репродуктивного возраста по оценке репродуктивного здоровья на базе медицинских организаций </w:t>
      </w:r>
      <w:r w:rsidR="00472DCC" w:rsidRPr="00F132FD">
        <w:rPr>
          <w:rStyle w:val="ab"/>
          <w:i w:val="0"/>
          <w:iCs w:val="0"/>
          <w:sz w:val="26"/>
          <w:szCs w:val="26"/>
        </w:rPr>
        <w:t>Свердловской</w:t>
      </w:r>
      <w:r w:rsidR="00472DCC" w:rsidRPr="00F132FD">
        <w:rPr>
          <w:sz w:val="26"/>
          <w:szCs w:val="26"/>
          <w:shd w:val="clear" w:color="auto" w:fill="FFFFFF"/>
        </w:rPr>
        <w:t> </w:t>
      </w:r>
      <w:r w:rsidR="00472DCC" w:rsidRPr="00F132FD">
        <w:rPr>
          <w:rStyle w:val="ab"/>
          <w:i w:val="0"/>
          <w:iCs w:val="0"/>
          <w:sz w:val="26"/>
          <w:szCs w:val="26"/>
        </w:rPr>
        <w:t>области</w:t>
      </w:r>
      <w:r w:rsidR="00472DCC" w:rsidRPr="00F132FD">
        <w:rPr>
          <w:sz w:val="26"/>
          <w:szCs w:val="26"/>
          <w:shd w:val="clear" w:color="auto" w:fill="FFFFFF"/>
        </w:rPr>
        <w:t>"</w:t>
      </w:r>
      <w:r w:rsidR="00553B99" w:rsidRPr="00F132FD">
        <w:rPr>
          <w:sz w:val="26"/>
          <w:szCs w:val="26"/>
          <w:shd w:val="clear" w:color="auto" w:fill="FFFFFF"/>
        </w:rPr>
        <w:t xml:space="preserve"> (далее – приказ МЗ СО </w:t>
      </w:r>
      <w:hyperlink r:id="rId9" w:anchor="/document/409061174/entry/0" w:history="1">
        <w:r w:rsidR="00553B99" w:rsidRPr="00F132FD">
          <w:rPr>
            <w:rStyle w:val="a3"/>
            <w:color w:val="auto"/>
            <w:sz w:val="26"/>
            <w:szCs w:val="26"/>
            <w:u w:val="none"/>
          </w:rPr>
          <w:t xml:space="preserve">от 15.05.2024 </w:t>
        </w:r>
      </w:hyperlink>
      <w:r w:rsidR="00553B99" w:rsidRPr="00F132FD">
        <w:rPr>
          <w:sz w:val="26"/>
          <w:szCs w:val="26"/>
        </w:rPr>
        <w:t>№ 1106-п)</w:t>
      </w:r>
      <w:r w:rsidR="00472DCC" w:rsidRPr="00F132FD">
        <w:rPr>
          <w:sz w:val="26"/>
          <w:szCs w:val="26"/>
          <w:shd w:val="clear" w:color="auto" w:fill="FFFFFF"/>
        </w:rPr>
        <w:t xml:space="preserve">, </w:t>
      </w:r>
      <w:r w:rsidR="007240AC" w:rsidRPr="00F132FD">
        <w:rPr>
          <w:sz w:val="26"/>
          <w:szCs w:val="26"/>
          <w:shd w:val="clear" w:color="auto" w:fill="FFFFFF"/>
        </w:rPr>
        <w:t xml:space="preserve">от 12.04.2023 N 800-п "Об организации диспансерного наблюдения за взрослыми в медицинских организациях на территории Свердловской области", </w:t>
      </w:r>
      <w:r w:rsidR="00DF00FD" w:rsidRPr="00F132FD">
        <w:rPr>
          <w:sz w:val="26"/>
          <w:szCs w:val="26"/>
          <w:shd w:val="clear" w:color="auto" w:fill="FFFFFF"/>
        </w:rPr>
        <w:t>от 07.12.2022 N 2800-п «О порядке маршрутизации взрослого населения для прохождения профилактического медицинского осмотра, диспансеризации определенных групп взрослого населения и углубленной диспансеризации на те</w:t>
      </w:r>
      <w:r w:rsidR="00472DCC" w:rsidRPr="00F132FD">
        <w:rPr>
          <w:sz w:val="26"/>
          <w:szCs w:val="26"/>
          <w:shd w:val="clear" w:color="auto" w:fill="FFFFFF"/>
        </w:rPr>
        <w:t>рритории Свердловской области"</w:t>
      </w:r>
    </w:p>
    <w:p w14:paraId="4BF638BC" w14:textId="1AE35ABB" w:rsidR="00A578F9" w:rsidRPr="00F132FD" w:rsidRDefault="000E01C5" w:rsidP="006B0548">
      <w:pPr>
        <w:pStyle w:val="empty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132FD">
        <w:rPr>
          <w:rFonts w:ascii="PT Serif" w:hAnsi="PT Serif"/>
          <w:sz w:val="23"/>
          <w:szCs w:val="23"/>
        </w:rPr>
        <w:t> </w:t>
      </w:r>
      <w:r w:rsidR="00DE11BE" w:rsidRPr="00F132FD">
        <w:rPr>
          <w:rFonts w:ascii="PT Serif" w:hAnsi="PT Serif"/>
          <w:sz w:val="23"/>
          <w:szCs w:val="23"/>
        </w:rPr>
        <w:t> </w:t>
      </w:r>
    </w:p>
    <w:p w14:paraId="3FEB6601" w14:textId="77777777" w:rsidR="00A578F9" w:rsidRPr="00F132FD" w:rsidRDefault="00A578F9" w:rsidP="00A578F9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32FD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14:paraId="44B508CF" w14:textId="2EA72DAD" w:rsidR="00A578F9" w:rsidRPr="00F132FD" w:rsidRDefault="00A578F9" w:rsidP="00E8015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Заместителю главного врача по </w:t>
      </w:r>
      <w:r w:rsidR="00472DCC" w:rsidRPr="00F132FD">
        <w:rPr>
          <w:rFonts w:ascii="Times New Roman" w:hAnsi="Times New Roman" w:cs="Times New Roman"/>
          <w:sz w:val="26"/>
          <w:szCs w:val="26"/>
        </w:rPr>
        <w:t>амбулаторно-</w:t>
      </w:r>
      <w:r w:rsidRPr="00F132FD">
        <w:rPr>
          <w:rFonts w:ascii="Times New Roman" w:hAnsi="Times New Roman" w:cs="Times New Roman"/>
          <w:sz w:val="26"/>
          <w:szCs w:val="26"/>
        </w:rPr>
        <w:t>поликлинической работе Санниковой Л.Ю., заместителю главного врача по медицинскому обслуживанию населения района Найдановой В.Н.:</w:t>
      </w:r>
    </w:p>
    <w:p w14:paraId="701FBBDF" w14:textId="2E087E2A" w:rsidR="00DF00FD" w:rsidRPr="00F132FD" w:rsidRDefault="00A578F9" w:rsidP="00E80156">
      <w:pPr>
        <w:pStyle w:val="4"/>
        <w:numPr>
          <w:ilvl w:val="1"/>
          <w:numId w:val="1"/>
        </w:numPr>
        <w:shd w:val="clear" w:color="auto" w:fill="auto"/>
        <w:tabs>
          <w:tab w:val="left" w:pos="993"/>
        </w:tabs>
        <w:spacing w:before="0" w:after="0" w:line="240" w:lineRule="auto"/>
        <w:ind w:left="0" w:right="2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 xml:space="preserve">Организовать </w:t>
      </w:r>
      <w:r w:rsidR="00DF00FD" w:rsidRPr="00F132FD">
        <w:rPr>
          <w:sz w:val="26"/>
          <w:szCs w:val="26"/>
        </w:rPr>
        <w:t>в 202</w:t>
      </w:r>
      <w:r w:rsidR="00472DCC" w:rsidRPr="00F132FD">
        <w:rPr>
          <w:sz w:val="26"/>
          <w:szCs w:val="26"/>
        </w:rPr>
        <w:t>5</w:t>
      </w:r>
      <w:r w:rsidR="00DF00FD" w:rsidRPr="00F132FD">
        <w:rPr>
          <w:sz w:val="26"/>
          <w:szCs w:val="26"/>
        </w:rPr>
        <w:t xml:space="preserve"> году </w:t>
      </w:r>
      <w:r w:rsidRPr="00F132FD">
        <w:rPr>
          <w:sz w:val="26"/>
          <w:szCs w:val="26"/>
        </w:rPr>
        <w:t xml:space="preserve">проведение </w:t>
      </w:r>
      <w:r w:rsidR="000E01C5" w:rsidRPr="00F132FD">
        <w:rPr>
          <w:sz w:val="26"/>
          <w:szCs w:val="26"/>
        </w:rPr>
        <w:t>профилактическ</w:t>
      </w:r>
      <w:r w:rsidR="00653680" w:rsidRPr="00F132FD">
        <w:rPr>
          <w:sz w:val="26"/>
          <w:szCs w:val="26"/>
        </w:rPr>
        <w:t>их</w:t>
      </w:r>
      <w:r w:rsidR="000E01C5" w:rsidRPr="00F132FD">
        <w:rPr>
          <w:sz w:val="26"/>
          <w:szCs w:val="26"/>
        </w:rPr>
        <w:t xml:space="preserve"> медицинск</w:t>
      </w:r>
      <w:r w:rsidR="00653680" w:rsidRPr="00F132FD">
        <w:rPr>
          <w:sz w:val="26"/>
          <w:szCs w:val="26"/>
        </w:rPr>
        <w:t>их</w:t>
      </w:r>
      <w:r w:rsidR="000E01C5" w:rsidRPr="00F132FD">
        <w:rPr>
          <w:sz w:val="26"/>
          <w:szCs w:val="26"/>
        </w:rPr>
        <w:t xml:space="preserve"> осмотр</w:t>
      </w:r>
      <w:r w:rsidR="00653680" w:rsidRPr="00F132FD">
        <w:rPr>
          <w:sz w:val="26"/>
          <w:szCs w:val="26"/>
        </w:rPr>
        <w:t>ов</w:t>
      </w:r>
      <w:r w:rsidR="00DC2AF6" w:rsidRPr="00F132FD">
        <w:rPr>
          <w:sz w:val="26"/>
          <w:szCs w:val="26"/>
        </w:rPr>
        <w:t>,</w:t>
      </w:r>
      <w:r w:rsidR="000E01C5" w:rsidRPr="00F132FD">
        <w:rPr>
          <w:sz w:val="26"/>
          <w:szCs w:val="26"/>
        </w:rPr>
        <w:t xml:space="preserve"> </w:t>
      </w:r>
      <w:r w:rsidRPr="00F132FD">
        <w:rPr>
          <w:sz w:val="26"/>
          <w:szCs w:val="26"/>
        </w:rPr>
        <w:t>диспансеризации</w:t>
      </w:r>
      <w:r w:rsidR="00FE655C" w:rsidRPr="00F132FD">
        <w:rPr>
          <w:sz w:val="26"/>
          <w:szCs w:val="26"/>
        </w:rPr>
        <w:t xml:space="preserve"> определенных групп взрослого населения Талицкого </w:t>
      </w:r>
      <w:r w:rsidR="00EF7852" w:rsidRPr="00F132FD">
        <w:rPr>
          <w:sz w:val="26"/>
          <w:szCs w:val="26"/>
        </w:rPr>
        <w:t>муниципального</w:t>
      </w:r>
      <w:r w:rsidR="00FE655C" w:rsidRPr="00F132FD">
        <w:rPr>
          <w:sz w:val="26"/>
          <w:szCs w:val="26"/>
        </w:rPr>
        <w:t xml:space="preserve"> округа</w:t>
      </w:r>
      <w:r w:rsidR="000E01C5" w:rsidRPr="00F132FD">
        <w:rPr>
          <w:sz w:val="26"/>
          <w:szCs w:val="26"/>
        </w:rPr>
        <w:t xml:space="preserve">, </w:t>
      </w:r>
      <w:r w:rsidR="00D119CE" w:rsidRPr="00F132FD">
        <w:rPr>
          <w:sz w:val="26"/>
          <w:szCs w:val="26"/>
          <w:shd w:val="clear" w:color="auto" w:fill="FFFFFF"/>
        </w:rPr>
        <w:t xml:space="preserve">углубленной диспансеризации </w:t>
      </w:r>
      <w:r w:rsidR="00D86516" w:rsidRPr="00F132FD">
        <w:rPr>
          <w:sz w:val="26"/>
          <w:szCs w:val="26"/>
        </w:rPr>
        <w:t>в соответствии с</w:t>
      </w:r>
      <w:r w:rsidR="00653680" w:rsidRPr="00F132FD">
        <w:rPr>
          <w:sz w:val="26"/>
          <w:szCs w:val="26"/>
        </w:rPr>
        <w:t xml:space="preserve"> </w:t>
      </w:r>
      <w:r w:rsidR="00EB3E2E" w:rsidRPr="00F132FD">
        <w:rPr>
          <w:sz w:val="26"/>
          <w:szCs w:val="26"/>
        </w:rPr>
        <w:t xml:space="preserve">плановыми объемами, установленными пп.пп. 2.1 – 2.5 настоящего приказа, и требованиями </w:t>
      </w:r>
      <w:r w:rsidR="00653680" w:rsidRPr="00F132FD">
        <w:rPr>
          <w:sz w:val="26"/>
          <w:szCs w:val="26"/>
        </w:rPr>
        <w:t>приказ</w:t>
      </w:r>
      <w:r w:rsidR="00EB3E2E" w:rsidRPr="00F132FD">
        <w:rPr>
          <w:sz w:val="26"/>
          <w:szCs w:val="26"/>
        </w:rPr>
        <w:t>ов</w:t>
      </w:r>
      <w:r w:rsidR="00653680" w:rsidRPr="00F132FD">
        <w:rPr>
          <w:sz w:val="26"/>
          <w:szCs w:val="26"/>
        </w:rPr>
        <w:t xml:space="preserve"> Минздрава РФ от 27.04.2021 № 404н,</w:t>
      </w:r>
      <w:r w:rsidR="00771427" w:rsidRPr="00F132FD">
        <w:rPr>
          <w:sz w:val="26"/>
          <w:szCs w:val="26"/>
        </w:rPr>
        <w:t xml:space="preserve"> от 01.07.2021 № 698н</w:t>
      </w:r>
      <w:r w:rsidR="00DF00FD" w:rsidRPr="00F132FD">
        <w:rPr>
          <w:sz w:val="26"/>
          <w:szCs w:val="26"/>
        </w:rPr>
        <w:t>;</w:t>
      </w:r>
    </w:p>
    <w:p w14:paraId="7710CAF7" w14:textId="1E8694D4" w:rsidR="00EB3E2E" w:rsidRPr="00F132FD" w:rsidRDefault="00EB3E2E" w:rsidP="008C2787">
      <w:pPr>
        <w:pStyle w:val="s16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О</w:t>
      </w:r>
      <w:r w:rsidR="00FE655C" w:rsidRPr="00F132FD">
        <w:rPr>
          <w:sz w:val="26"/>
          <w:szCs w:val="26"/>
        </w:rPr>
        <w:t xml:space="preserve">рганизовать диспансерное наблюдение лиц, страдающих </w:t>
      </w:r>
      <w:r w:rsidR="00FE655C" w:rsidRPr="00F132FD">
        <w:rPr>
          <w:sz w:val="26"/>
          <w:szCs w:val="26"/>
          <w:shd w:val="clear" w:color="auto" w:fill="FFFFFF"/>
        </w:rPr>
        <w:t xml:space="preserve">отдельными хроническими неинфекционными и инфекционными заболеваниями или имеющими высокий риск их развития, а также лиц, находящихся в восстановительном периоде после перенесенных острых заболеваний (состояний, в том числе травм и отравлений), </w:t>
      </w:r>
      <w:r w:rsidR="00EF7852" w:rsidRPr="00F132FD">
        <w:rPr>
          <w:sz w:val="26"/>
          <w:szCs w:val="26"/>
          <w:shd w:val="clear" w:color="auto" w:fill="FFFFFF"/>
        </w:rPr>
        <w:t xml:space="preserve">в соответствии с плановыми объемами, установленными пп. 2.5 настоящего приказа и </w:t>
      </w:r>
      <w:r w:rsidR="00FE655C" w:rsidRPr="00F132FD">
        <w:rPr>
          <w:sz w:val="26"/>
          <w:szCs w:val="26"/>
          <w:shd w:val="clear" w:color="auto" w:fill="FFFFFF"/>
        </w:rPr>
        <w:t xml:space="preserve">в сроки, </w:t>
      </w:r>
      <w:r w:rsidR="00553B99" w:rsidRPr="00F132FD">
        <w:rPr>
          <w:sz w:val="26"/>
          <w:szCs w:val="26"/>
          <w:shd w:val="clear" w:color="auto" w:fill="FFFFFF"/>
        </w:rPr>
        <w:t>опреде</w:t>
      </w:r>
      <w:r w:rsidR="00FE655C" w:rsidRPr="00F132FD">
        <w:rPr>
          <w:sz w:val="26"/>
          <w:szCs w:val="26"/>
          <w:shd w:val="clear" w:color="auto" w:fill="FFFFFF"/>
        </w:rPr>
        <w:t xml:space="preserve">ленные приказами Минздрава РФ </w:t>
      </w:r>
      <w:r w:rsidR="00FE655C" w:rsidRPr="00F132FD">
        <w:rPr>
          <w:sz w:val="26"/>
          <w:szCs w:val="26"/>
        </w:rPr>
        <w:t>от 15.03.2022 N 168н, от 29.10.2020 N 1177н;</w:t>
      </w:r>
    </w:p>
    <w:p w14:paraId="16DCD1EC" w14:textId="41335BE0" w:rsidR="00553B99" w:rsidRPr="00F132FD" w:rsidRDefault="00553B99" w:rsidP="008C2787">
      <w:pPr>
        <w:pStyle w:val="s16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 xml:space="preserve">Организовать </w:t>
      </w:r>
      <w:r w:rsidRPr="00F132FD">
        <w:rPr>
          <w:sz w:val="26"/>
          <w:szCs w:val="26"/>
          <w:shd w:val="clear" w:color="auto" w:fill="FFFFFF"/>
        </w:rPr>
        <w:t xml:space="preserve">проведение мероприятий диспансеризации взрослого населения репродуктивного возраста по оценке репродуктивного здоровья в соответствии с порядками, установленными </w:t>
      </w:r>
      <w:r w:rsidRPr="00F132FD">
        <w:rPr>
          <w:sz w:val="26"/>
          <w:szCs w:val="26"/>
        </w:rPr>
        <w:t>приложениями № 1 - 2</w:t>
      </w:r>
      <w:r w:rsidRPr="00F132FD">
        <w:rPr>
          <w:sz w:val="26"/>
          <w:szCs w:val="26"/>
          <w:shd w:val="clear" w:color="auto" w:fill="FFFFFF"/>
        </w:rPr>
        <w:t xml:space="preserve"> к приказу МЗ СО от 15.05.2024 N 1106-п, и плановыми объемами согласно </w:t>
      </w:r>
      <w:r w:rsidR="00F132FD" w:rsidRPr="00F132FD">
        <w:rPr>
          <w:sz w:val="26"/>
          <w:szCs w:val="26"/>
          <w:shd w:val="clear" w:color="auto" w:fill="FFFFFF"/>
        </w:rPr>
        <w:t>п. 2.5 настоящего приказа</w:t>
      </w:r>
      <w:r w:rsidRPr="00F132FD">
        <w:rPr>
          <w:sz w:val="26"/>
          <w:szCs w:val="26"/>
          <w:shd w:val="clear" w:color="auto" w:fill="FFFFFF"/>
        </w:rPr>
        <w:t>; </w:t>
      </w:r>
    </w:p>
    <w:p w14:paraId="1F080119" w14:textId="0000959D" w:rsidR="00072D68" w:rsidRPr="00F132FD" w:rsidRDefault="00072D68" w:rsidP="008C2787">
      <w:pPr>
        <w:pStyle w:val="s16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Обеспечить участие мобильных медицинских бригад в проведении профилактических медицинских осмотров, диспансеризации определенных групп взрослого населения Талицкого городского округа на базе ОВП и ФАПов в соответствии с планами-графиками, утвержденными приказом главного врача от 10.01.202</w:t>
      </w:r>
      <w:r w:rsidR="00EF7852" w:rsidRPr="00F132FD">
        <w:rPr>
          <w:sz w:val="26"/>
          <w:szCs w:val="26"/>
        </w:rPr>
        <w:t>5</w:t>
      </w:r>
      <w:r w:rsidRPr="00F132FD">
        <w:rPr>
          <w:sz w:val="26"/>
          <w:szCs w:val="26"/>
        </w:rPr>
        <w:t xml:space="preserve"> № </w:t>
      </w:r>
      <w:r w:rsidR="00EF7852" w:rsidRPr="00F132FD">
        <w:rPr>
          <w:sz w:val="26"/>
          <w:szCs w:val="26"/>
        </w:rPr>
        <w:t>1001-2</w:t>
      </w:r>
      <w:r w:rsidRPr="00F132FD">
        <w:rPr>
          <w:sz w:val="26"/>
          <w:szCs w:val="26"/>
        </w:rPr>
        <w:t xml:space="preserve"> «О формировании мобильных врачебно-фельдшерских бригад для оказания первичной медико-санитарной помощи»;</w:t>
      </w:r>
    </w:p>
    <w:p w14:paraId="5DDD2C45" w14:textId="1E70E6C6" w:rsidR="00553B99" w:rsidRPr="00F132FD" w:rsidRDefault="00553B99" w:rsidP="00E84E5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беспечить размещение актуальной информации по вопросам организации и проведения профилактических мероприятий и диспансерного наблюдения на официальном сайте ГАУЗ СО «Талицкая ЦРБ» в информационно-телекоммуникационной сети «Интернет»;</w:t>
      </w:r>
    </w:p>
    <w:p w14:paraId="7C98FAEB" w14:textId="2BA32604" w:rsidR="00E84E5A" w:rsidRPr="00F132FD" w:rsidRDefault="00A578F9" w:rsidP="00E84E5A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Обеспечить еженедельное представление индикаторов мониторинга диспансеризации взрослого населения в территориальный отдел здравоохранения Восточного управленческого округа.</w:t>
      </w:r>
    </w:p>
    <w:p w14:paraId="58349417" w14:textId="6DAD47AA" w:rsidR="00A578F9" w:rsidRPr="00F132FD" w:rsidRDefault="000626E3" w:rsidP="00E84E5A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2. 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 Утвердить:</w:t>
      </w:r>
    </w:p>
    <w:p w14:paraId="74222073" w14:textId="48E86AB4" w:rsidR="00C073BE" w:rsidRPr="00F132FD" w:rsidRDefault="000626E3" w:rsidP="00A71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2.1. </w:t>
      </w:r>
      <w:r w:rsidR="00A71263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Численность и помесячное распределение взрослого населения Талицкого городского округа, подлежащего профилактическим медицинским осмотрам </w:t>
      </w:r>
      <w:r w:rsidR="00A71263" w:rsidRPr="00F132FD">
        <w:rPr>
          <w:rFonts w:ascii="Times New Roman" w:hAnsi="Times New Roman" w:cs="Times New Roman"/>
          <w:bCs/>
          <w:sz w:val="26"/>
          <w:szCs w:val="26"/>
        </w:rPr>
        <w:t>в 202</w:t>
      </w:r>
      <w:r w:rsidR="008971DD" w:rsidRPr="00F132FD">
        <w:rPr>
          <w:rFonts w:ascii="Times New Roman" w:hAnsi="Times New Roman" w:cs="Times New Roman"/>
          <w:bCs/>
          <w:sz w:val="26"/>
          <w:szCs w:val="26"/>
        </w:rPr>
        <w:t>5</w:t>
      </w:r>
      <w:r w:rsidR="00A71263" w:rsidRPr="00F132FD">
        <w:rPr>
          <w:rFonts w:ascii="Times New Roman" w:hAnsi="Times New Roman" w:cs="Times New Roman"/>
          <w:bCs/>
          <w:sz w:val="26"/>
          <w:szCs w:val="26"/>
        </w:rPr>
        <w:t xml:space="preserve"> году (приложение № 1)</w:t>
      </w:r>
      <w:r w:rsidR="00C073BE" w:rsidRPr="00F132F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C43E3C5" w14:textId="4DB63D6E" w:rsidR="00C073BE" w:rsidRPr="00F132FD" w:rsidRDefault="00C073BE" w:rsidP="00A71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2.2. </w:t>
      </w:r>
      <w:r w:rsidR="00A71263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Численность и помесячное распределение взрослого населения Талицкого городского округа, подлежащего диспансеризации </w:t>
      </w:r>
      <w:r w:rsidR="00A71263" w:rsidRPr="00F132FD">
        <w:rPr>
          <w:rFonts w:ascii="Times New Roman" w:hAnsi="Times New Roman" w:cs="Times New Roman"/>
          <w:bCs/>
          <w:sz w:val="26"/>
          <w:szCs w:val="26"/>
        </w:rPr>
        <w:t>в 202</w:t>
      </w:r>
      <w:r w:rsidR="008971DD" w:rsidRPr="00F132FD">
        <w:rPr>
          <w:rFonts w:ascii="Times New Roman" w:hAnsi="Times New Roman" w:cs="Times New Roman"/>
          <w:bCs/>
          <w:sz w:val="26"/>
          <w:szCs w:val="26"/>
        </w:rPr>
        <w:t>5</w:t>
      </w:r>
      <w:r w:rsidR="00A71263" w:rsidRPr="00F132FD">
        <w:rPr>
          <w:rFonts w:ascii="Times New Roman" w:hAnsi="Times New Roman" w:cs="Times New Roman"/>
          <w:bCs/>
          <w:sz w:val="26"/>
          <w:szCs w:val="26"/>
        </w:rPr>
        <w:t xml:space="preserve"> году (приложение № 2)</w:t>
      </w:r>
      <w:r w:rsidRPr="00F132FD">
        <w:rPr>
          <w:rFonts w:ascii="Times New Roman" w:hAnsi="Times New Roman" w:cs="Times New Roman"/>
          <w:sz w:val="26"/>
          <w:szCs w:val="26"/>
        </w:rPr>
        <w:t>;</w:t>
      </w:r>
    </w:p>
    <w:p w14:paraId="75DC9F7B" w14:textId="6436B19F" w:rsidR="00403A40" w:rsidRPr="00F132FD" w:rsidRDefault="00C073BE" w:rsidP="00E8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2.3. </w:t>
      </w:r>
      <w:r w:rsidR="00403A40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Численность и помесячное распределение взрослого населения Талицкого городского округа, подлежащего углубленной диспансеризации </w:t>
      </w:r>
      <w:r w:rsidR="00403A40" w:rsidRPr="00F132FD">
        <w:rPr>
          <w:rFonts w:ascii="Times New Roman" w:hAnsi="Times New Roman" w:cs="Times New Roman"/>
          <w:bCs/>
          <w:sz w:val="26"/>
          <w:szCs w:val="26"/>
        </w:rPr>
        <w:t>в 202</w:t>
      </w:r>
      <w:r w:rsidR="008971DD" w:rsidRPr="00F132FD">
        <w:rPr>
          <w:rFonts w:ascii="Times New Roman" w:hAnsi="Times New Roman" w:cs="Times New Roman"/>
          <w:bCs/>
          <w:sz w:val="26"/>
          <w:szCs w:val="26"/>
        </w:rPr>
        <w:t>5</w:t>
      </w:r>
      <w:r w:rsidR="00403A40" w:rsidRPr="00F132FD">
        <w:rPr>
          <w:rFonts w:ascii="Times New Roman" w:hAnsi="Times New Roman" w:cs="Times New Roman"/>
          <w:bCs/>
          <w:sz w:val="26"/>
          <w:szCs w:val="26"/>
        </w:rPr>
        <w:t xml:space="preserve"> году (приложение № 3)</w:t>
      </w:r>
      <w:r w:rsidR="00403A40" w:rsidRPr="00F132FD">
        <w:rPr>
          <w:rFonts w:ascii="Times New Roman" w:hAnsi="Times New Roman" w:cs="Times New Roman"/>
          <w:sz w:val="26"/>
          <w:szCs w:val="26"/>
        </w:rPr>
        <w:t>;</w:t>
      </w:r>
    </w:p>
    <w:p w14:paraId="34677873" w14:textId="0B6BCD76" w:rsidR="000E01C5" w:rsidRPr="00F132FD" w:rsidRDefault="000E01C5" w:rsidP="00E80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2.4. </w:t>
      </w:r>
      <w:r w:rsidR="00BA4C9C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Количество</w:t>
      </w:r>
      <w:r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03A40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и помесячное распределение </w:t>
      </w:r>
      <w:r w:rsidR="00BA4C9C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посещений </w:t>
      </w:r>
      <w:r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взросл</w:t>
      </w:r>
      <w:r w:rsidR="00BA4C9C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ым</w:t>
      </w:r>
      <w:r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населени</w:t>
      </w:r>
      <w:r w:rsidR="00BA4C9C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ем</w:t>
      </w:r>
      <w:r w:rsidR="00BA4C9C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Талицкого городского округа</w:t>
      </w:r>
      <w:r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, подлежащ</w:t>
      </w:r>
      <w:r w:rsidR="00BA4C9C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им</w:t>
      </w:r>
      <w:r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диспансерному наблюдению</w:t>
      </w:r>
      <w:r w:rsidR="00BA4C9C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222354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том числе пациентов с хроническими неинфекционными заболеваниями, </w:t>
      </w:r>
      <w:r w:rsidR="00403A40" w:rsidRPr="00F132FD">
        <w:rPr>
          <w:rFonts w:ascii="Times New Roman" w:hAnsi="Times New Roman" w:cs="Times New Roman"/>
          <w:bCs/>
          <w:sz w:val="26"/>
          <w:szCs w:val="26"/>
        </w:rPr>
        <w:t>в 202</w:t>
      </w:r>
      <w:r w:rsidR="008971DD" w:rsidRPr="00F132FD">
        <w:rPr>
          <w:rFonts w:ascii="Times New Roman" w:hAnsi="Times New Roman" w:cs="Times New Roman"/>
          <w:bCs/>
          <w:sz w:val="26"/>
          <w:szCs w:val="26"/>
        </w:rPr>
        <w:t>5</w:t>
      </w:r>
      <w:r w:rsidR="00403A40" w:rsidRPr="00F132FD">
        <w:rPr>
          <w:rFonts w:ascii="Times New Roman" w:hAnsi="Times New Roman" w:cs="Times New Roman"/>
          <w:bCs/>
          <w:sz w:val="26"/>
          <w:szCs w:val="26"/>
        </w:rPr>
        <w:t xml:space="preserve"> году (приложение № 4)</w:t>
      </w:r>
      <w:r w:rsidR="00B10F86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14:paraId="00849E7C" w14:textId="070F322E" w:rsidR="00A578F9" w:rsidRPr="00F132FD" w:rsidRDefault="00C073BE" w:rsidP="00897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2.</w:t>
      </w:r>
      <w:r w:rsidR="00C46A71" w:rsidRPr="00F132FD">
        <w:rPr>
          <w:rFonts w:ascii="Times New Roman" w:hAnsi="Times New Roman" w:cs="Times New Roman"/>
          <w:sz w:val="26"/>
          <w:szCs w:val="26"/>
        </w:rPr>
        <w:t>5</w:t>
      </w:r>
      <w:r w:rsidRPr="00F132FD">
        <w:rPr>
          <w:rFonts w:ascii="Times New Roman" w:hAnsi="Times New Roman" w:cs="Times New Roman"/>
          <w:sz w:val="26"/>
          <w:szCs w:val="26"/>
        </w:rPr>
        <w:t xml:space="preserve">. </w:t>
      </w:r>
      <w:r w:rsidR="008971DD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Количество и помесячное распределение в</w:t>
      </w:r>
      <w:r w:rsidR="008971DD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зрослого населения (мужчины) репродуктивного возраста, подлежащего диспансеризации по оценке репродуктивного здоровья в 2025 году</w:t>
      </w:r>
      <w:r w:rsidR="00F132FD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8971DD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F132FD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</w:t>
      </w:r>
      <w:r w:rsidR="008971DD" w:rsidRPr="00F132F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оличество и помесячное распределение в</w:t>
      </w:r>
      <w:r w:rsidR="008971DD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зрослого населения (женщины) репродуктивного возраста, подлежащего диспансеризации по оценке репродуктивного здоровья в 2025 году</w:t>
      </w:r>
      <w:r w:rsidR="008971DD" w:rsidRPr="00F132FD">
        <w:rPr>
          <w:rFonts w:ascii="Times New Roman" w:hAnsi="Times New Roman" w:cs="Times New Roman"/>
          <w:sz w:val="26"/>
          <w:szCs w:val="26"/>
        </w:rPr>
        <w:t xml:space="preserve"> 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(приложение № </w:t>
      </w:r>
      <w:r w:rsidR="00403A40" w:rsidRPr="00F132FD">
        <w:rPr>
          <w:rFonts w:ascii="Times New Roman" w:hAnsi="Times New Roman" w:cs="Times New Roman"/>
          <w:sz w:val="26"/>
          <w:szCs w:val="26"/>
        </w:rPr>
        <w:t>5</w:t>
      </w:r>
      <w:r w:rsidR="00A578F9" w:rsidRPr="00F132FD">
        <w:rPr>
          <w:rFonts w:ascii="Times New Roman" w:hAnsi="Times New Roman" w:cs="Times New Roman"/>
          <w:sz w:val="26"/>
          <w:szCs w:val="26"/>
        </w:rPr>
        <w:t>).</w:t>
      </w:r>
    </w:p>
    <w:p w14:paraId="7AC0B231" w14:textId="57B96F44" w:rsidR="00A578F9" w:rsidRPr="00F132FD" w:rsidRDefault="00C073BE" w:rsidP="00DF0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3. 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 </w:t>
      </w:r>
      <w:r w:rsidRPr="00F132FD">
        <w:rPr>
          <w:rFonts w:ascii="Times New Roman" w:hAnsi="Times New Roman" w:cs="Times New Roman"/>
          <w:sz w:val="26"/>
          <w:szCs w:val="26"/>
        </w:rPr>
        <w:t xml:space="preserve">Установить, что при проведении </w:t>
      </w:r>
      <w:r w:rsidR="00B10F86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профилактического медицинского осмотра</w:t>
      </w:r>
      <w:r w:rsidR="00B10F86" w:rsidRPr="00F132FD">
        <w:rPr>
          <w:rFonts w:ascii="Times New Roman" w:hAnsi="Times New Roman" w:cs="Times New Roman"/>
          <w:sz w:val="26"/>
          <w:szCs w:val="26"/>
        </w:rPr>
        <w:t xml:space="preserve"> и </w:t>
      </w:r>
      <w:r w:rsidRPr="00F132FD">
        <w:rPr>
          <w:rFonts w:ascii="Times New Roman" w:hAnsi="Times New Roman" w:cs="Times New Roman"/>
          <w:sz w:val="26"/>
          <w:szCs w:val="26"/>
        </w:rPr>
        <w:t xml:space="preserve">диспансеризации определенных групп взрослого населения, диспансерного наблюдения используются </w:t>
      </w:r>
      <w:r w:rsidR="00A578F9" w:rsidRPr="00F132FD">
        <w:rPr>
          <w:rFonts w:ascii="Times New Roman" w:hAnsi="Times New Roman" w:cs="Times New Roman"/>
          <w:sz w:val="26"/>
          <w:szCs w:val="26"/>
        </w:rPr>
        <w:t>формы медицинской документации и форм</w:t>
      </w:r>
      <w:r w:rsidR="007D0599" w:rsidRPr="00F132FD">
        <w:rPr>
          <w:rFonts w:ascii="Times New Roman" w:hAnsi="Times New Roman" w:cs="Times New Roman"/>
          <w:sz w:val="26"/>
          <w:szCs w:val="26"/>
        </w:rPr>
        <w:t>ы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 статистической отчетности, </w:t>
      </w:r>
      <w:r w:rsidRPr="00F132FD">
        <w:rPr>
          <w:rFonts w:ascii="Times New Roman" w:hAnsi="Times New Roman" w:cs="Times New Roman"/>
          <w:sz w:val="26"/>
          <w:szCs w:val="26"/>
        </w:rPr>
        <w:t>предусм</w:t>
      </w:r>
      <w:r w:rsidR="007D0599" w:rsidRPr="00F132FD">
        <w:rPr>
          <w:rFonts w:ascii="Times New Roman" w:hAnsi="Times New Roman" w:cs="Times New Roman"/>
          <w:sz w:val="26"/>
          <w:szCs w:val="26"/>
        </w:rPr>
        <w:t>отренные</w:t>
      </w:r>
      <w:r w:rsidRPr="00F132FD">
        <w:rPr>
          <w:rFonts w:ascii="Times New Roman" w:hAnsi="Times New Roman" w:cs="Times New Roman"/>
          <w:sz w:val="26"/>
          <w:szCs w:val="26"/>
        </w:rPr>
        <w:t xml:space="preserve"> </w:t>
      </w:r>
      <w:r w:rsidR="007D0599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приказ</w:t>
      </w:r>
      <w:r w:rsidR="006B0548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ами</w:t>
      </w:r>
      <w:r w:rsidR="007D0599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Минздрава РФ от 10.11.2020 N  1207н</w:t>
      </w:r>
      <w:r w:rsidR="007D0599" w:rsidRPr="00F132FD">
        <w:rPr>
          <w:rFonts w:ascii="Times New Roman" w:hAnsi="Times New Roman" w:cs="Times New Roman"/>
          <w:sz w:val="26"/>
          <w:szCs w:val="26"/>
        </w:rPr>
        <w:t xml:space="preserve"> (форма № 131/у «</w:t>
      </w:r>
      <w:r w:rsidR="007D0599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Карта учета профилактического медицинского осмотра (диспансеризации)</w:t>
      </w:r>
      <w:r w:rsidR="007D0599" w:rsidRPr="00F132FD">
        <w:rPr>
          <w:rFonts w:ascii="Times New Roman" w:hAnsi="Times New Roman" w:cs="Times New Roman"/>
          <w:sz w:val="26"/>
          <w:szCs w:val="26"/>
        </w:rPr>
        <w:t>», форма отраслевой статистической отчетности № 131/о «</w:t>
      </w:r>
      <w:r w:rsidR="007D0599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Сведения о проведении профилактического медицинского осмотра и диспансеризации определенных групп взрослого населения</w:t>
      </w:r>
      <w:r w:rsidR="007D0599" w:rsidRPr="00F132FD">
        <w:rPr>
          <w:rFonts w:ascii="Times New Roman" w:hAnsi="Times New Roman" w:cs="Times New Roman"/>
          <w:sz w:val="26"/>
          <w:szCs w:val="26"/>
        </w:rPr>
        <w:t xml:space="preserve">»), </w:t>
      </w:r>
      <w:r w:rsidR="00A578F9" w:rsidRPr="00F132FD">
        <w:rPr>
          <w:rFonts w:ascii="Times New Roman" w:hAnsi="Times New Roman" w:cs="Times New Roman"/>
          <w:sz w:val="26"/>
          <w:szCs w:val="26"/>
        </w:rPr>
        <w:t>от 15.12.2014 № 834н (форма   № 025/у, форма № 025-1/у, форма № 030/у</w:t>
      </w:r>
      <w:r w:rsidR="00421D97" w:rsidRPr="00F132FD">
        <w:rPr>
          <w:rFonts w:ascii="Times New Roman" w:hAnsi="Times New Roman" w:cs="Times New Roman"/>
          <w:sz w:val="26"/>
          <w:szCs w:val="26"/>
        </w:rPr>
        <w:t>).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07E408B" w14:textId="74EB6592" w:rsidR="006D7B3D" w:rsidRPr="00F132FD" w:rsidRDefault="00771427" w:rsidP="00A4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4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. </w:t>
      </w:r>
      <w:r w:rsidR="006D7B3D" w:rsidRPr="00F132FD">
        <w:rPr>
          <w:rFonts w:ascii="Times New Roman" w:hAnsi="Times New Roman" w:cs="Times New Roman"/>
          <w:sz w:val="26"/>
          <w:szCs w:val="26"/>
        </w:rPr>
        <w:t xml:space="preserve">Специалистам </w:t>
      </w:r>
      <w:r w:rsidR="0085447B" w:rsidRPr="00F132FD">
        <w:rPr>
          <w:rFonts w:ascii="Times New Roman" w:hAnsi="Times New Roman" w:cs="Times New Roman"/>
          <w:sz w:val="26"/>
          <w:szCs w:val="26"/>
        </w:rPr>
        <w:t xml:space="preserve">(руководителям) </w:t>
      </w:r>
      <w:r w:rsidR="006D7B3D" w:rsidRPr="00F132FD">
        <w:rPr>
          <w:rFonts w:ascii="Times New Roman" w:hAnsi="Times New Roman" w:cs="Times New Roman"/>
          <w:sz w:val="26"/>
          <w:szCs w:val="26"/>
        </w:rPr>
        <w:t>первичного звена:</w:t>
      </w:r>
    </w:p>
    <w:p w14:paraId="676AD257" w14:textId="740ADFE6" w:rsidR="00A578F9" w:rsidRPr="00F132FD" w:rsidRDefault="00771427" w:rsidP="00A4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4</w:t>
      </w:r>
      <w:r w:rsidR="006D7B3D" w:rsidRPr="00F132FD">
        <w:rPr>
          <w:rFonts w:ascii="Times New Roman" w:hAnsi="Times New Roman" w:cs="Times New Roman"/>
          <w:sz w:val="26"/>
          <w:szCs w:val="26"/>
        </w:rPr>
        <w:t xml:space="preserve">.1. </w:t>
      </w:r>
      <w:r w:rsidR="00A578F9" w:rsidRPr="00F132FD">
        <w:rPr>
          <w:rFonts w:ascii="Times New Roman" w:hAnsi="Times New Roman" w:cs="Times New Roman"/>
          <w:sz w:val="26"/>
          <w:szCs w:val="26"/>
        </w:rPr>
        <w:t>Обеспечить</w:t>
      </w:r>
      <w:r w:rsidR="006D7B3D" w:rsidRPr="00F132FD">
        <w:rPr>
          <w:rFonts w:ascii="Times New Roman" w:hAnsi="Times New Roman" w:cs="Times New Roman"/>
          <w:sz w:val="26"/>
          <w:szCs w:val="26"/>
        </w:rPr>
        <w:t xml:space="preserve"> </w:t>
      </w:r>
      <w:r w:rsidR="00A578F9" w:rsidRPr="00F132FD">
        <w:rPr>
          <w:rFonts w:ascii="Times New Roman" w:hAnsi="Times New Roman" w:cs="Times New Roman"/>
          <w:sz w:val="26"/>
          <w:szCs w:val="26"/>
        </w:rPr>
        <w:t>составление пофамильных план-графиков диспансеризации определенных групп взрослого населения и профилактических осмотров на каждом терапевтическом участке</w:t>
      </w:r>
      <w:r w:rsidR="00123345" w:rsidRPr="00F132FD">
        <w:rPr>
          <w:rFonts w:ascii="Times New Roman" w:hAnsi="Times New Roman" w:cs="Times New Roman"/>
          <w:sz w:val="26"/>
          <w:szCs w:val="26"/>
        </w:rPr>
        <w:t>;</w:t>
      </w:r>
    </w:p>
    <w:p w14:paraId="2AF73CAE" w14:textId="5B882834" w:rsidR="006D7B3D" w:rsidRPr="00F132FD" w:rsidRDefault="00771427" w:rsidP="00A42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4</w:t>
      </w:r>
      <w:r w:rsidR="006D7B3D" w:rsidRPr="00F132FD">
        <w:rPr>
          <w:rFonts w:ascii="Times New Roman" w:hAnsi="Times New Roman" w:cs="Times New Roman"/>
          <w:sz w:val="26"/>
          <w:szCs w:val="26"/>
        </w:rPr>
        <w:t xml:space="preserve">.2. Проводить </w:t>
      </w:r>
      <w:r w:rsidR="00A77D6C" w:rsidRPr="00F132FD">
        <w:rPr>
          <w:rFonts w:ascii="Times New Roman" w:hAnsi="Times New Roman" w:cs="Times New Roman"/>
          <w:sz w:val="26"/>
          <w:szCs w:val="26"/>
        </w:rPr>
        <w:t>ежемесячно</w:t>
      </w:r>
      <w:r w:rsidR="00AA493E" w:rsidRPr="00F132FD">
        <w:rPr>
          <w:rFonts w:ascii="Times New Roman" w:hAnsi="Times New Roman" w:cs="Times New Roman"/>
          <w:sz w:val="26"/>
          <w:szCs w:val="26"/>
        </w:rPr>
        <w:t>е</w:t>
      </w:r>
      <w:r w:rsidR="00A77D6C" w:rsidRPr="00F132FD">
        <w:rPr>
          <w:rFonts w:ascii="Times New Roman" w:hAnsi="Times New Roman" w:cs="Times New Roman"/>
          <w:sz w:val="26"/>
          <w:szCs w:val="26"/>
        </w:rPr>
        <w:t xml:space="preserve"> </w:t>
      </w:r>
      <w:r w:rsidR="006D7B3D" w:rsidRPr="00F132FD">
        <w:rPr>
          <w:rFonts w:ascii="Times New Roman" w:hAnsi="Times New Roman" w:cs="Times New Roman"/>
          <w:sz w:val="26"/>
          <w:szCs w:val="26"/>
        </w:rPr>
        <w:t xml:space="preserve">заполнение </w:t>
      </w:r>
      <w:r w:rsidR="00AA493E" w:rsidRPr="00F132FD">
        <w:rPr>
          <w:rFonts w:ascii="Times New Roman" w:hAnsi="Times New Roman" w:cs="Times New Roman"/>
          <w:sz w:val="26"/>
          <w:szCs w:val="26"/>
        </w:rPr>
        <w:t xml:space="preserve">формы </w:t>
      </w:r>
      <w:r w:rsidR="00AA493E" w:rsidRPr="00F132FD">
        <w:rPr>
          <w:rFonts w:ascii="Times New Roman" w:hAnsi="Times New Roman" w:cs="Times New Roman"/>
          <w:sz w:val="26"/>
          <w:szCs w:val="26"/>
          <w:shd w:val="clear" w:color="auto" w:fill="FFFFFF"/>
        </w:rPr>
        <w:t>отчетности </w:t>
      </w:r>
      <w:r w:rsidR="00AA493E" w:rsidRPr="00F132FD">
        <w:rPr>
          <w:rFonts w:ascii="Times New Roman" w:eastAsiaTheme="minorHAnsi" w:hAnsi="Times New Roman" w:cs="Times New Roman"/>
          <w:sz w:val="26"/>
          <w:szCs w:val="26"/>
        </w:rPr>
        <w:t>№ 131/о "Сведения о проведении профилактического медицинского осмотра и диспансеризации определенных групп </w:t>
      </w:r>
      <w:r w:rsidR="00AA493E" w:rsidRPr="00F132FD">
        <w:rPr>
          <w:rStyle w:val="ab"/>
          <w:rFonts w:ascii="Times New Roman" w:eastAsiaTheme="minorHAnsi" w:hAnsi="Times New Roman" w:cs="Times New Roman"/>
          <w:i w:val="0"/>
          <w:iCs w:val="0"/>
          <w:sz w:val="26"/>
          <w:szCs w:val="26"/>
        </w:rPr>
        <w:t>взрослого</w:t>
      </w:r>
      <w:r w:rsidR="00AA493E" w:rsidRPr="00F132FD">
        <w:rPr>
          <w:rFonts w:ascii="Times New Roman" w:eastAsiaTheme="minorHAnsi" w:hAnsi="Times New Roman" w:cs="Times New Roman"/>
          <w:sz w:val="26"/>
          <w:szCs w:val="26"/>
        </w:rPr>
        <w:t> </w:t>
      </w:r>
      <w:r w:rsidR="00AA493E" w:rsidRPr="00F132FD">
        <w:rPr>
          <w:rStyle w:val="ab"/>
          <w:rFonts w:ascii="Times New Roman" w:eastAsiaTheme="minorHAnsi" w:hAnsi="Times New Roman" w:cs="Times New Roman"/>
          <w:i w:val="0"/>
          <w:iCs w:val="0"/>
          <w:sz w:val="26"/>
          <w:szCs w:val="26"/>
        </w:rPr>
        <w:t>населения</w:t>
      </w:r>
      <w:r w:rsidR="00AA493E" w:rsidRPr="00F132FD">
        <w:rPr>
          <w:rFonts w:ascii="Times New Roman" w:eastAsiaTheme="minorHAnsi" w:hAnsi="Times New Roman" w:cs="Times New Roman"/>
          <w:sz w:val="26"/>
          <w:szCs w:val="26"/>
        </w:rPr>
        <w:t xml:space="preserve">" </w:t>
      </w:r>
      <w:r w:rsidR="007E5457" w:rsidRPr="00F132FD">
        <w:rPr>
          <w:rFonts w:ascii="Times New Roman" w:hAnsi="Times New Roman" w:cs="Times New Roman"/>
          <w:sz w:val="26"/>
          <w:szCs w:val="26"/>
        </w:rPr>
        <w:t xml:space="preserve">в части структурного подразделения </w:t>
      </w:r>
      <w:r w:rsidR="006D7B3D" w:rsidRPr="00F132FD">
        <w:rPr>
          <w:rFonts w:ascii="Times New Roman" w:hAnsi="Times New Roman" w:cs="Times New Roman"/>
          <w:sz w:val="26"/>
          <w:szCs w:val="26"/>
        </w:rPr>
        <w:t xml:space="preserve">и направлять </w:t>
      </w:r>
      <w:r w:rsidR="00AA493E" w:rsidRPr="00F132FD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="006D7B3D" w:rsidRPr="00F132FD">
        <w:rPr>
          <w:rFonts w:ascii="Times New Roman" w:hAnsi="Times New Roman" w:cs="Times New Roman"/>
          <w:sz w:val="26"/>
          <w:szCs w:val="26"/>
        </w:rPr>
        <w:t>в отделение медицинской профилак</w:t>
      </w:r>
      <w:r w:rsidR="007E5457" w:rsidRPr="00F132FD">
        <w:rPr>
          <w:rFonts w:ascii="Times New Roman" w:hAnsi="Times New Roman" w:cs="Times New Roman"/>
          <w:sz w:val="26"/>
          <w:szCs w:val="26"/>
        </w:rPr>
        <w:t>тики Поликлини</w:t>
      </w:r>
      <w:r w:rsidR="00AA493E" w:rsidRPr="00F132FD">
        <w:rPr>
          <w:rFonts w:ascii="Times New Roman" w:hAnsi="Times New Roman" w:cs="Times New Roman"/>
          <w:sz w:val="26"/>
          <w:szCs w:val="26"/>
        </w:rPr>
        <w:t>ки г. Талица</w:t>
      </w:r>
      <w:r w:rsidR="007E5457" w:rsidRPr="00F132FD">
        <w:rPr>
          <w:rFonts w:ascii="Times New Roman" w:hAnsi="Times New Roman" w:cs="Times New Roman"/>
          <w:sz w:val="26"/>
          <w:szCs w:val="26"/>
        </w:rPr>
        <w:t>;</w:t>
      </w:r>
    </w:p>
    <w:p w14:paraId="2C957405" w14:textId="557FD2A0" w:rsidR="00123345" w:rsidRPr="00F132FD" w:rsidRDefault="00771427" w:rsidP="00123345">
      <w:pPr>
        <w:pStyle w:val="4"/>
        <w:shd w:val="clear" w:color="auto" w:fill="auto"/>
        <w:tabs>
          <w:tab w:val="left" w:pos="16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4</w:t>
      </w:r>
      <w:r w:rsidR="007E5457" w:rsidRPr="00F132FD">
        <w:rPr>
          <w:sz w:val="26"/>
          <w:szCs w:val="26"/>
        </w:rPr>
        <w:t xml:space="preserve">.3. </w:t>
      </w:r>
      <w:r w:rsidR="00123345" w:rsidRPr="00F132FD">
        <w:rPr>
          <w:sz w:val="26"/>
          <w:szCs w:val="26"/>
        </w:rPr>
        <w:t>Организовать ежемесячное анкетирование населения, прошедшего диспансеризацию, по удовлетворенности качеством предоставленной услуги, привлечь к анкетированию общественные организации.</w:t>
      </w:r>
    </w:p>
    <w:p w14:paraId="0A451656" w14:textId="1B5049A8" w:rsidR="007E5457" w:rsidRPr="00F132FD" w:rsidRDefault="00771427" w:rsidP="00A429C8">
      <w:pPr>
        <w:pStyle w:val="4"/>
        <w:shd w:val="clear" w:color="auto" w:fill="auto"/>
        <w:tabs>
          <w:tab w:val="left" w:pos="16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5</w:t>
      </w:r>
      <w:r w:rsidR="00C46A71" w:rsidRPr="00F132FD">
        <w:rPr>
          <w:sz w:val="26"/>
          <w:szCs w:val="26"/>
        </w:rPr>
        <w:t>.</w:t>
      </w:r>
      <w:r w:rsidR="00A578F9" w:rsidRPr="00F132FD">
        <w:rPr>
          <w:sz w:val="26"/>
          <w:szCs w:val="26"/>
        </w:rPr>
        <w:t xml:space="preserve"> </w:t>
      </w:r>
      <w:r w:rsidR="007E5457" w:rsidRPr="00F132FD">
        <w:rPr>
          <w:sz w:val="26"/>
          <w:szCs w:val="26"/>
        </w:rPr>
        <w:t>Заведующему отделением медицинской профилактики Зайончковской Н.К. осуществлять:</w:t>
      </w:r>
    </w:p>
    <w:p w14:paraId="08143A1C" w14:textId="1A486CCE" w:rsidR="00A578F9" w:rsidRPr="00F132FD" w:rsidRDefault="00771427" w:rsidP="00A429C8">
      <w:pPr>
        <w:pStyle w:val="4"/>
        <w:shd w:val="clear" w:color="auto" w:fill="auto"/>
        <w:tabs>
          <w:tab w:val="left" w:pos="16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5</w:t>
      </w:r>
      <w:r w:rsidR="007E5457" w:rsidRPr="00F132FD">
        <w:rPr>
          <w:sz w:val="26"/>
          <w:szCs w:val="26"/>
        </w:rPr>
        <w:t xml:space="preserve">.1. </w:t>
      </w:r>
      <w:r w:rsidR="00AA493E" w:rsidRPr="00F132FD">
        <w:rPr>
          <w:sz w:val="26"/>
          <w:szCs w:val="26"/>
        </w:rPr>
        <w:t>Обобщение данных, поступивших в соответствии с пп. 4.2 настоящего приказа</w:t>
      </w:r>
      <w:r w:rsidR="00AA493E" w:rsidRPr="00F132FD">
        <w:rPr>
          <w:sz w:val="26"/>
          <w:szCs w:val="26"/>
          <w:shd w:val="clear" w:color="auto" w:fill="FFFFFF"/>
        </w:rPr>
        <w:t xml:space="preserve">; </w:t>
      </w:r>
    </w:p>
    <w:p w14:paraId="0B060A3C" w14:textId="112F1365" w:rsidR="00A578F9" w:rsidRPr="00F132FD" w:rsidRDefault="00771427" w:rsidP="00A429C8">
      <w:pPr>
        <w:pStyle w:val="4"/>
        <w:shd w:val="clear" w:color="auto" w:fill="auto"/>
        <w:tabs>
          <w:tab w:val="left" w:pos="16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5</w:t>
      </w:r>
      <w:r w:rsidR="007E5457" w:rsidRPr="00F132FD">
        <w:rPr>
          <w:sz w:val="26"/>
          <w:szCs w:val="26"/>
        </w:rPr>
        <w:t>.2</w:t>
      </w:r>
      <w:r w:rsidR="00C46A71" w:rsidRPr="00F132FD">
        <w:rPr>
          <w:sz w:val="26"/>
          <w:szCs w:val="26"/>
        </w:rPr>
        <w:t>.</w:t>
      </w:r>
      <w:r w:rsidR="00AA493E" w:rsidRPr="00F132FD">
        <w:rPr>
          <w:sz w:val="26"/>
          <w:szCs w:val="26"/>
        </w:rPr>
        <w:t xml:space="preserve"> </w:t>
      </w:r>
      <w:r w:rsidR="00AA493E" w:rsidRPr="00F132FD">
        <w:rPr>
          <w:sz w:val="26"/>
          <w:szCs w:val="26"/>
          <w:shd w:val="clear" w:color="auto" w:fill="FFFFFF"/>
        </w:rPr>
        <w:t>Ежемесячное заполнение формы отраслевой статистической отчетности № 131/о "Сведения о проведении профилактического медицинского осмотра и диспансеризации определенных групп </w:t>
      </w:r>
      <w:r w:rsidR="00AA493E" w:rsidRPr="00F132FD">
        <w:rPr>
          <w:rStyle w:val="ab"/>
          <w:i w:val="0"/>
          <w:iCs w:val="0"/>
          <w:sz w:val="26"/>
          <w:szCs w:val="26"/>
        </w:rPr>
        <w:t>взрослого</w:t>
      </w:r>
      <w:r w:rsidR="00AA493E" w:rsidRPr="00F132FD">
        <w:rPr>
          <w:sz w:val="26"/>
          <w:szCs w:val="26"/>
          <w:shd w:val="clear" w:color="auto" w:fill="FFFFFF"/>
        </w:rPr>
        <w:t> </w:t>
      </w:r>
      <w:r w:rsidR="00AA493E" w:rsidRPr="00F132FD">
        <w:rPr>
          <w:rStyle w:val="ab"/>
          <w:i w:val="0"/>
          <w:iCs w:val="0"/>
          <w:sz w:val="26"/>
          <w:szCs w:val="26"/>
        </w:rPr>
        <w:t>населения</w:t>
      </w:r>
      <w:r w:rsidR="00AA493E" w:rsidRPr="00F132FD">
        <w:rPr>
          <w:sz w:val="26"/>
          <w:szCs w:val="26"/>
          <w:shd w:val="clear" w:color="auto" w:fill="FFFFFF"/>
        </w:rPr>
        <w:t>" в информационную систему "</w:t>
      </w:r>
      <w:r w:rsidR="00AA493E" w:rsidRPr="00F132FD">
        <w:rPr>
          <w:rStyle w:val="ab"/>
          <w:i w:val="0"/>
          <w:iCs w:val="0"/>
          <w:sz w:val="26"/>
          <w:szCs w:val="26"/>
        </w:rPr>
        <w:t>Мониторинг</w:t>
      </w:r>
      <w:r w:rsidR="00AA493E" w:rsidRPr="00F132FD">
        <w:rPr>
          <w:sz w:val="26"/>
          <w:szCs w:val="26"/>
          <w:shd w:val="clear" w:color="auto" w:fill="FFFFFF"/>
        </w:rPr>
        <w:t> деятельности медицинских учреждений" до 5 числа месяца, следующего за отчетным периодом, нарастающим итогом</w:t>
      </w:r>
      <w:r w:rsidR="00AA493E" w:rsidRPr="00F132FD">
        <w:rPr>
          <w:sz w:val="26"/>
          <w:szCs w:val="26"/>
        </w:rPr>
        <w:t xml:space="preserve">; </w:t>
      </w:r>
    </w:p>
    <w:p w14:paraId="7B16B760" w14:textId="1D6A6790" w:rsidR="007E5457" w:rsidRPr="00F132FD" w:rsidRDefault="00771427" w:rsidP="00A429C8">
      <w:pPr>
        <w:pStyle w:val="4"/>
        <w:shd w:val="clear" w:color="auto" w:fill="auto"/>
        <w:tabs>
          <w:tab w:val="left" w:pos="16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5</w:t>
      </w:r>
      <w:r w:rsidR="007E5457" w:rsidRPr="00F132FD">
        <w:rPr>
          <w:sz w:val="26"/>
          <w:szCs w:val="26"/>
        </w:rPr>
        <w:t>.3. Своевременно</w:t>
      </w:r>
      <w:r w:rsidR="00D86516" w:rsidRPr="00F132FD">
        <w:rPr>
          <w:sz w:val="26"/>
          <w:szCs w:val="26"/>
        </w:rPr>
        <w:t>е</w:t>
      </w:r>
      <w:r w:rsidR="007E5457" w:rsidRPr="00F132FD">
        <w:rPr>
          <w:sz w:val="26"/>
          <w:szCs w:val="26"/>
        </w:rPr>
        <w:t xml:space="preserve"> </w:t>
      </w:r>
      <w:r w:rsidR="00D86516" w:rsidRPr="00F132FD">
        <w:rPr>
          <w:sz w:val="26"/>
          <w:szCs w:val="26"/>
          <w:shd w:val="clear" w:color="auto" w:fill="FFFFFF"/>
        </w:rPr>
        <w:t>заполнение и представление иных форм статистической отчетности, используемых при проведении профилактического медицинского осмотра и диспансеризации</w:t>
      </w:r>
      <w:r w:rsidR="00D86516" w:rsidRPr="00F132FD">
        <w:rPr>
          <w:sz w:val="26"/>
          <w:szCs w:val="26"/>
        </w:rPr>
        <w:t>;</w:t>
      </w:r>
    </w:p>
    <w:p w14:paraId="2BA71A79" w14:textId="0F4863D5" w:rsidR="00D86516" w:rsidRPr="00F132FD" w:rsidRDefault="00771427" w:rsidP="00A429C8">
      <w:pPr>
        <w:pStyle w:val="4"/>
        <w:shd w:val="clear" w:color="auto" w:fill="auto"/>
        <w:tabs>
          <w:tab w:val="left" w:pos="16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5</w:t>
      </w:r>
      <w:r w:rsidR="00D86516" w:rsidRPr="00F132FD">
        <w:rPr>
          <w:sz w:val="26"/>
          <w:szCs w:val="26"/>
        </w:rPr>
        <w:t xml:space="preserve">.4. </w:t>
      </w:r>
      <w:r w:rsidR="00D86516" w:rsidRPr="00F132FD">
        <w:rPr>
          <w:sz w:val="26"/>
          <w:szCs w:val="26"/>
          <w:shd w:val="clear" w:color="auto" w:fill="FFFFFF"/>
        </w:rPr>
        <w:t>Подведение итогов проведения профилактического медицинского осмотра и диспансеризации в ГАУЗ СО «Талицкая ЦРБ».</w:t>
      </w:r>
    </w:p>
    <w:p w14:paraId="3C6A2118" w14:textId="661A575E" w:rsidR="00A578F9" w:rsidRPr="00F132FD" w:rsidRDefault="00771427" w:rsidP="00123345">
      <w:pPr>
        <w:pStyle w:val="4"/>
        <w:shd w:val="clear" w:color="auto" w:fill="auto"/>
        <w:tabs>
          <w:tab w:val="left" w:pos="1676"/>
        </w:tabs>
        <w:spacing w:before="0" w:after="0" w:line="240" w:lineRule="auto"/>
        <w:ind w:right="4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6</w:t>
      </w:r>
      <w:r w:rsidR="00A578F9" w:rsidRPr="00F132FD">
        <w:rPr>
          <w:sz w:val="26"/>
          <w:szCs w:val="26"/>
        </w:rPr>
        <w:t>. Обеспечить достижение целевых значений основных показателей диспансеризации взрослого населения, диспансерного наблюдения:</w:t>
      </w:r>
    </w:p>
    <w:p w14:paraId="4E847421" w14:textId="4E8C4A3F" w:rsidR="00A578F9" w:rsidRPr="00F132FD" w:rsidRDefault="00A578F9" w:rsidP="00A429C8">
      <w:pPr>
        <w:pStyle w:val="4"/>
        <w:shd w:val="clear" w:color="auto" w:fill="auto"/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доля лиц, завершивших 2 этап</w:t>
      </w:r>
      <w:r w:rsidR="00C46A71" w:rsidRPr="00F132FD">
        <w:rPr>
          <w:sz w:val="26"/>
          <w:szCs w:val="26"/>
        </w:rPr>
        <w:t>,</w:t>
      </w:r>
      <w:r w:rsidRPr="00F132FD">
        <w:rPr>
          <w:sz w:val="26"/>
          <w:szCs w:val="26"/>
        </w:rPr>
        <w:t xml:space="preserve"> - не менее 30% от числа лиц, прошедших диспансеризацию;</w:t>
      </w:r>
    </w:p>
    <w:p w14:paraId="4A6801BC" w14:textId="5607CEB3" w:rsidR="00A578F9" w:rsidRPr="00F132FD" w:rsidRDefault="00A578F9" w:rsidP="00A429C8">
      <w:pPr>
        <w:pStyle w:val="4"/>
        <w:shd w:val="clear" w:color="auto" w:fill="auto"/>
        <w:spacing w:before="0" w:after="0" w:line="240" w:lineRule="auto"/>
        <w:ind w:right="20"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доля лиц, находящихся под диспансерным наблюдением на терапевтическом участке</w:t>
      </w:r>
      <w:r w:rsidR="00C46A71" w:rsidRPr="00F132FD">
        <w:rPr>
          <w:sz w:val="26"/>
          <w:szCs w:val="26"/>
        </w:rPr>
        <w:t>,</w:t>
      </w:r>
      <w:r w:rsidRPr="00F132FD">
        <w:rPr>
          <w:sz w:val="26"/>
          <w:szCs w:val="26"/>
        </w:rPr>
        <w:t xml:space="preserve"> - не менее 70% от численности прикрепленного населения, л</w:t>
      </w:r>
      <w:r w:rsidR="00C46A71" w:rsidRPr="00F132FD">
        <w:rPr>
          <w:sz w:val="26"/>
          <w:szCs w:val="26"/>
        </w:rPr>
        <w:t xml:space="preserve">ица 65+ или старше </w:t>
      </w:r>
      <w:r w:rsidR="00AA493E" w:rsidRPr="00F132FD">
        <w:rPr>
          <w:sz w:val="26"/>
          <w:szCs w:val="26"/>
        </w:rPr>
        <w:t xml:space="preserve">- </w:t>
      </w:r>
      <w:r w:rsidR="00C46A71" w:rsidRPr="00F132FD">
        <w:rPr>
          <w:sz w:val="26"/>
          <w:szCs w:val="26"/>
        </w:rPr>
        <w:t>не менее 90%.</w:t>
      </w:r>
    </w:p>
    <w:p w14:paraId="13176AC8" w14:textId="2F11123D" w:rsidR="00A578F9" w:rsidRPr="00F132FD" w:rsidRDefault="00771427" w:rsidP="00A429C8">
      <w:pPr>
        <w:pStyle w:val="4"/>
        <w:shd w:val="clear" w:color="auto" w:fill="auto"/>
        <w:tabs>
          <w:tab w:val="left" w:pos="5164"/>
          <w:tab w:val="right" w:pos="1019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7</w:t>
      </w:r>
      <w:r w:rsidR="00C46A71" w:rsidRPr="00F132FD">
        <w:rPr>
          <w:sz w:val="26"/>
          <w:szCs w:val="26"/>
        </w:rPr>
        <w:t xml:space="preserve">. </w:t>
      </w:r>
      <w:r w:rsidR="00A578F9" w:rsidRPr="00F132FD">
        <w:rPr>
          <w:sz w:val="26"/>
          <w:szCs w:val="26"/>
        </w:rPr>
        <w:t xml:space="preserve">Направлять </w:t>
      </w:r>
      <w:r w:rsidR="00421D97" w:rsidRPr="00F132FD">
        <w:rPr>
          <w:sz w:val="26"/>
          <w:szCs w:val="26"/>
          <w:shd w:val="clear" w:color="auto" w:fill="FFFFFF"/>
        </w:rPr>
        <w:t xml:space="preserve">специалистов </w:t>
      </w:r>
      <w:r w:rsidR="00421D97" w:rsidRPr="00F132FD">
        <w:rPr>
          <w:sz w:val="26"/>
          <w:szCs w:val="26"/>
        </w:rPr>
        <w:t xml:space="preserve">для участия </w:t>
      </w:r>
      <w:r w:rsidR="00421D97" w:rsidRPr="00F132FD">
        <w:rPr>
          <w:sz w:val="26"/>
          <w:szCs w:val="26"/>
          <w:shd w:val="clear" w:color="auto" w:fill="FFFFFF"/>
        </w:rPr>
        <w:t xml:space="preserve">в семинарах/конференциях, а также обучающих семинарах-практикумах по вопросам планирования, организации и проведения профилактических мероприятий в соответствии с </w:t>
      </w:r>
      <w:r w:rsidR="00421D97" w:rsidRPr="00F132FD">
        <w:rPr>
          <w:sz w:val="26"/>
          <w:szCs w:val="26"/>
        </w:rPr>
        <w:t xml:space="preserve">установленным </w:t>
      </w:r>
      <w:r w:rsidR="00421D97" w:rsidRPr="00F132FD">
        <w:rPr>
          <w:sz w:val="26"/>
          <w:szCs w:val="26"/>
          <w:shd w:val="clear" w:color="auto" w:fill="FFFFFF"/>
        </w:rPr>
        <w:t>графиком их проведения (приложения № 2, 3 к приказу МЗ СО от 28.12.2024 N 3240-п)</w:t>
      </w:r>
      <w:r w:rsidR="00C46A71" w:rsidRPr="00F132FD">
        <w:rPr>
          <w:sz w:val="26"/>
          <w:szCs w:val="26"/>
        </w:rPr>
        <w:t>.</w:t>
      </w:r>
      <w:r w:rsidR="00A578F9" w:rsidRPr="00F132FD">
        <w:rPr>
          <w:sz w:val="26"/>
          <w:szCs w:val="26"/>
        </w:rPr>
        <w:t xml:space="preserve"> </w:t>
      </w:r>
    </w:p>
    <w:p w14:paraId="04683A33" w14:textId="1CAE1BB2" w:rsidR="00A578F9" w:rsidRPr="00F132FD" w:rsidRDefault="00771427" w:rsidP="00A429C8">
      <w:pPr>
        <w:pStyle w:val="4"/>
        <w:shd w:val="clear" w:color="auto" w:fill="auto"/>
        <w:tabs>
          <w:tab w:val="left" w:pos="5164"/>
          <w:tab w:val="right" w:pos="10198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F132FD">
        <w:rPr>
          <w:sz w:val="26"/>
          <w:szCs w:val="26"/>
        </w:rPr>
        <w:t>8</w:t>
      </w:r>
      <w:r w:rsidR="00A578F9" w:rsidRPr="00F132FD">
        <w:rPr>
          <w:sz w:val="26"/>
          <w:szCs w:val="26"/>
        </w:rPr>
        <w:t>. Обеспечить выполнение план</w:t>
      </w:r>
      <w:r w:rsidR="008971DD" w:rsidRPr="00F132FD">
        <w:rPr>
          <w:sz w:val="26"/>
          <w:szCs w:val="26"/>
        </w:rPr>
        <w:t>ов</w:t>
      </w:r>
      <w:r w:rsidR="00A578F9" w:rsidRPr="00F132FD">
        <w:rPr>
          <w:sz w:val="26"/>
          <w:szCs w:val="26"/>
        </w:rPr>
        <w:t xml:space="preserve"> </w:t>
      </w:r>
      <w:r w:rsidR="00CE6826" w:rsidRPr="00F132FD">
        <w:rPr>
          <w:sz w:val="26"/>
          <w:szCs w:val="26"/>
        </w:rPr>
        <w:t>профилактических медицинских осмотров, диспансеризации,</w:t>
      </w:r>
      <w:r w:rsidR="00CE6826" w:rsidRPr="00F132FD">
        <w:rPr>
          <w:sz w:val="26"/>
          <w:szCs w:val="26"/>
          <w:shd w:val="clear" w:color="auto" w:fill="FFFFFF"/>
        </w:rPr>
        <w:t xml:space="preserve"> углубленной диспансеризации, диспансерного наблюдения, диспансеризации взрослого населения репродуктивного возраста по оценке репродуктивного здоровья</w:t>
      </w:r>
      <w:r w:rsidR="00CE6826" w:rsidRPr="00F132FD">
        <w:rPr>
          <w:sz w:val="26"/>
          <w:szCs w:val="26"/>
        </w:rPr>
        <w:t xml:space="preserve"> в 2025 году </w:t>
      </w:r>
      <w:r w:rsidR="008971DD" w:rsidRPr="00F132FD">
        <w:rPr>
          <w:sz w:val="26"/>
          <w:szCs w:val="26"/>
        </w:rPr>
        <w:t>в разрезе структурных подразделений и врачей (фельдшеров)</w:t>
      </w:r>
      <w:r w:rsidR="00CE6826" w:rsidRPr="00F132FD">
        <w:rPr>
          <w:sz w:val="26"/>
          <w:szCs w:val="26"/>
        </w:rPr>
        <w:t xml:space="preserve"> ГАУЗ СО «Талицкая ЦРБ», установленных приказом главного врача</w:t>
      </w:r>
      <w:r w:rsidR="00C46A71" w:rsidRPr="00F132FD">
        <w:rPr>
          <w:sz w:val="26"/>
          <w:szCs w:val="26"/>
        </w:rPr>
        <w:t>.</w:t>
      </w:r>
    </w:p>
    <w:p w14:paraId="276F3472" w14:textId="04A6E53A" w:rsidR="00E84E5A" w:rsidRPr="00F132FD" w:rsidRDefault="00CE6826" w:rsidP="0007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9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. </w:t>
      </w:r>
      <w:r w:rsidR="00E84E5A" w:rsidRPr="00F132FD">
        <w:rPr>
          <w:rFonts w:ascii="Times New Roman" w:hAnsi="Times New Roman" w:cs="Times New Roman"/>
          <w:sz w:val="26"/>
          <w:szCs w:val="26"/>
        </w:rPr>
        <w:t xml:space="preserve">Начальнику отдела автоматизации и механизации производственных процессов Извекову А.В. </w:t>
      </w:r>
      <w:r w:rsidR="000A5F22" w:rsidRPr="00F132FD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E84E5A" w:rsidRPr="00F132FD">
        <w:rPr>
          <w:rFonts w:ascii="Times New Roman" w:hAnsi="Times New Roman" w:cs="Times New Roman"/>
          <w:sz w:val="26"/>
          <w:szCs w:val="26"/>
        </w:rPr>
        <w:t>разме</w:t>
      </w:r>
      <w:r w:rsidR="000A5F22" w:rsidRPr="00F132FD">
        <w:rPr>
          <w:rFonts w:ascii="Times New Roman" w:hAnsi="Times New Roman" w:cs="Times New Roman"/>
          <w:sz w:val="26"/>
          <w:szCs w:val="26"/>
        </w:rPr>
        <w:t>щение</w:t>
      </w:r>
      <w:r w:rsidR="00E84E5A" w:rsidRPr="00F132FD">
        <w:rPr>
          <w:rFonts w:ascii="Times New Roman" w:hAnsi="Times New Roman" w:cs="Times New Roman"/>
          <w:sz w:val="26"/>
          <w:szCs w:val="26"/>
        </w:rPr>
        <w:t xml:space="preserve"> </w:t>
      </w:r>
      <w:r w:rsidR="00771427" w:rsidRPr="00F132FD">
        <w:rPr>
          <w:rFonts w:ascii="Times New Roman" w:hAnsi="Times New Roman" w:cs="Times New Roman"/>
          <w:sz w:val="26"/>
          <w:szCs w:val="26"/>
        </w:rPr>
        <w:t xml:space="preserve">на официальном сайте ГАУЗ СО «Талицкая ЦРБ» в информационно-телекоммуникационной сети «Интернет» </w:t>
      </w:r>
      <w:r w:rsidR="00E84E5A" w:rsidRPr="00F132FD">
        <w:rPr>
          <w:rFonts w:ascii="Times New Roman" w:hAnsi="Times New Roman" w:cs="Times New Roman"/>
          <w:sz w:val="26"/>
          <w:szCs w:val="26"/>
        </w:rPr>
        <w:t>настоящ</w:t>
      </w:r>
      <w:r w:rsidR="000A5F22" w:rsidRPr="00F132FD">
        <w:rPr>
          <w:rFonts w:ascii="Times New Roman" w:hAnsi="Times New Roman" w:cs="Times New Roman"/>
          <w:sz w:val="26"/>
          <w:szCs w:val="26"/>
        </w:rPr>
        <w:t>его</w:t>
      </w:r>
      <w:r w:rsidR="00E84E5A" w:rsidRPr="00F132FD">
        <w:rPr>
          <w:rFonts w:ascii="Times New Roman" w:hAnsi="Times New Roman" w:cs="Times New Roman"/>
          <w:sz w:val="26"/>
          <w:szCs w:val="26"/>
        </w:rPr>
        <w:t xml:space="preserve"> приказ</w:t>
      </w:r>
      <w:r w:rsidR="000A5F22" w:rsidRPr="00F132FD">
        <w:rPr>
          <w:rFonts w:ascii="Times New Roman" w:hAnsi="Times New Roman" w:cs="Times New Roman"/>
          <w:sz w:val="26"/>
          <w:szCs w:val="26"/>
        </w:rPr>
        <w:t>а</w:t>
      </w:r>
      <w:r w:rsidR="00771427" w:rsidRPr="00F132FD">
        <w:rPr>
          <w:rFonts w:ascii="Times New Roman" w:hAnsi="Times New Roman" w:cs="Times New Roman"/>
          <w:sz w:val="26"/>
          <w:szCs w:val="26"/>
        </w:rPr>
        <w:t xml:space="preserve">, информации о возможности </w:t>
      </w:r>
      <w:r w:rsidR="00421D97" w:rsidRPr="00F132FD">
        <w:rPr>
          <w:rFonts w:ascii="Times New Roman" w:hAnsi="Times New Roman" w:cs="Times New Roman"/>
          <w:sz w:val="26"/>
          <w:szCs w:val="26"/>
        </w:rPr>
        <w:t xml:space="preserve">и результатах </w:t>
      </w:r>
      <w:r w:rsidR="00771427" w:rsidRPr="00F132FD">
        <w:rPr>
          <w:rFonts w:ascii="Times New Roman" w:hAnsi="Times New Roman" w:cs="Times New Roman"/>
          <w:sz w:val="26"/>
          <w:szCs w:val="26"/>
        </w:rPr>
        <w:t>прохождения в 202</w:t>
      </w:r>
      <w:r w:rsidR="00421D97" w:rsidRPr="00F132FD">
        <w:rPr>
          <w:rFonts w:ascii="Times New Roman" w:hAnsi="Times New Roman" w:cs="Times New Roman"/>
          <w:sz w:val="26"/>
          <w:szCs w:val="26"/>
        </w:rPr>
        <w:t xml:space="preserve">5 </w:t>
      </w:r>
      <w:r w:rsidR="00771427" w:rsidRPr="00F132FD">
        <w:rPr>
          <w:rFonts w:ascii="Times New Roman" w:hAnsi="Times New Roman" w:cs="Times New Roman"/>
          <w:sz w:val="26"/>
          <w:szCs w:val="26"/>
        </w:rPr>
        <w:t>году профилактических медицинских осмотров, диспансеризации</w:t>
      </w:r>
      <w:r w:rsidR="00E84E5A" w:rsidRPr="00F132FD">
        <w:rPr>
          <w:rFonts w:ascii="Times New Roman" w:hAnsi="Times New Roman" w:cs="Times New Roman"/>
          <w:sz w:val="26"/>
          <w:szCs w:val="26"/>
        </w:rPr>
        <w:t>.</w:t>
      </w:r>
    </w:p>
    <w:p w14:paraId="014522EA" w14:textId="592A3E66" w:rsidR="00A578F9" w:rsidRPr="00F132FD" w:rsidRDefault="00E84E5A" w:rsidP="00070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1</w:t>
      </w:r>
      <w:r w:rsidR="00CE6826" w:rsidRPr="00F132FD">
        <w:rPr>
          <w:rFonts w:ascii="Times New Roman" w:hAnsi="Times New Roman" w:cs="Times New Roman"/>
          <w:sz w:val="26"/>
          <w:szCs w:val="26"/>
        </w:rPr>
        <w:t>0</w:t>
      </w:r>
      <w:r w:rsidRPr="00F132FD">
        <w:rPr>
          <w:rFonts w:ascii="Times New Roman" w:hAnsi="Times New Roman" w:cs="Times New Roman"/>
          <w:sz w:val="26"/>
          <w:szCs w:val="26"/>
        </w:rPr>
        <w:t xml:space="preserve">. </w:t>
      </w:r>
      <w:r w:rsidR="00070A69" w:rsidRPr="00F132FD">
        <w:rPr>
          <w:rFonts w:ascii="Times New Roman" w:hAnsi="Times New Roman" w:cs="Times New Roman"/>
          <w:sz w:val="26"/>
          <w:szCs w:val="26"/>
        </w:rPr>
        <w:t>Начальнику о</w:t>
      </w:r>
      <w:r w:rsidR="00A578F9" w:rsidRPr="00F132FD">
        <w:rPr>
          <w:rFonts w:ascii="Times New Roman" w:hAnsi="Times New Roman" w:cs="Times New Roman"/>
          <w:sz w:val="26"/>
          <w:szCs w:val="26"/>
        </w:rPr>
        <w:t>тдел</w:t>
      </w:r>
      <w:r w:rsidR="00070A69" w:rsidRPr="00F132FD">
        <w:rPr>
          <w:rFonts w:ascii="Times New Roman" w:hAnsi="Times New Roman" w:cs="Times New Roman"/>
          <w:sz w:val="26"/>
          <w:szCs w:val="26"/>
        </w:rPr>
        <w:t>а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 кадров</w:t>
      </w:r>
      <w:r w:rsidR="00070A69" w:rsidRPr="00F132FD">
        <w:rPr>
          <w:rFonts w:ascii="Times New Roman" w:hAnsi="Times New Roman" w:cs="Times New Roman"/>
          <w:sz w:val="26"/>
          <w:szCs w:val="26"/>
        </w:rPr>
        <w:t xml:space="preserve"> Глазачевой Н.Д. </w:t>
      </w:r>
      <w:r w:rsidR="00A578F9" w:rsidRPr="00F132FD">
        <w:rPr>
          <w:rFonts w:ascii="Times New Roman" w:hAnsi="Times New Roman" w:cs="Times New Roman"/>
          <w:sz w:val="26"/>
          <w:szCs w:val="26"/>
        </w:rPr>
        <w:t xml:space="preserve">ознакомить </w:t>
      </w:r>
      <w:r w:rsidR="00070A69" w:rsidRPr="00F132FD">
        <w:rPr>
          <w:rFonts w:ascii="Times New Roman" w:hAnsi="Times New Roman" w:cs="Times New Roman"/>
          <w:sz w:val="26"/>
          <w:szCs w:val="26"/>
        </w:rPr>
        <w:t xml:space="preserve">с настоящим приказом </w:t>
      </w:r>
      <w:r w:rsidR="00A578F9" w:rsidRPr="00F132FD">
        <w:rPr>
          <w:rFonts w:ascii="Times New Roman" w:hAnsi="Times New Roman" w:cs="Times New Roman"/>
          <w:sz w:val="26"/>
          <w:szCs w:val="26"/>
        </w:rPr>
        <w:t>заинтересованных лиц под роспись.</w:t>
      </w:r>
    </w:p>
    <w:p w14:paraId="545918DD" w14:textId="17CE2F10" w:rsidR="00A578F9" w:rsidRPr="00F132FD" w:rsidRDefault="00070A69" w:rsidP="00070A6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>1</w:t>
      </w:r>
      <w:r w:rsidR="00CE6826" w:rsidRPr="00F132FD">
        <w:rPr>
          <w:rFonts w:ascii="Times New Roman" w:hAnsi="Times New Roman" w:cs="Times New Roman"/>
          <w:sz w:val="26"/>
          <w:szCs w:val="26"/>
        </w:rPr>
        <w:t>1</w:t>
      </w:r>
      <w:r w:rsidR="00A578F9" w:rsidRPr="00F132FD">
        <w:rPr>
          <w:rFonts w:ascii="Times New Roman" w:hAnsi="Times New Roman" w:cs="Times New Roman"/>
          <w:sz w:val="26"/>
          <w:szCs w:val="26"/>
        </w:rPr>
        <w:t>. Контроль за исполнением настоящего приказа оставляю за собой.</w:t>
      </w:r>
    </w:p>
    <w:p w14:paraId="791BB66B" w14:textId="77777777" w:rsidR="00A578F9" w:rsidRPr="00F132FD" w:rsidRDefault="00A578F9" w:rsidP="00A578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7320DE6" w14:textId="77777777" w:rsidR="00A578F9" w:rsidRPr="00F132FD" w:rsidRDefault="00A578F9" w:rsidP="00A578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64C011B" w14:textId="6D52A9DC" w:rsidR="00A578F9" w:rsidRPr="00F132FD" w:rsidRDefault="00A578F9" w:rsidP="00A578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32FD">
        <w:rPr>
          <w:rFonts w:ascii="Times New Roman" w:hAnsi="Times New Roman" w:cs="Times New Roman"/>
          <w:sz w:val="26"/>
          <w:szCs w:val="26"/>
        </w:rPr>
        <w:t xml:space="preserve"> Главный врач                                                                                                    В.И.</w:t>
      </w:r>
      <w:r w:rsidR="00A77D6C" w:rsidRPr="00F132FD">
        <w:rPr>
          <w:rFonts w:ascii="Times New Roman" w:hAnsi="Times New Roman" w:cs="Times New Roman"/>
          <w:sz w:val="26"/>
          <w:szCs w:val="26"/>
        </w:rPr>
        <w:t xml:space="preserve"> </w:t>
      </w:r>
      <w:r w:rsidRPr="00F132FD">
        <w:rPr>
          <w:rFonts w:ascii="Times New Roman" w:hAnsi="Times New Roman" w:cs="Times New Roman"/>
          <w:sz w:val="26"/>
          <w:szCs w:val="26"/>
        </w:rPr>
        <w:t>Редькин</w:t>
      </w:r>
    </w:p>
    <w:p w14:paraId="7CD32665" w14:textId="77777777" w:rsidR="00A578F9" w:rsidRPr="00F132FD" w:rsidRDefault="00A578F9" w:rsidP="00A578F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74FCBB" w14:textId="77777777" w:rsidR="00A578F9" w:rsidRPr="00F132FD" w:rsidRDefault="00A578F9" w:rsidP="00A578F9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2107E81" w14:textId="77777777" w:rsidR="00A578F9" w:rsidRPr="00F132FD" w:rsidRDefault="00A578F9" w:rsidP="00A578F9">
      <w:pPr>
        <w:spacing w:after="0" w:line="36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7EB99C04" w14:textId="77777777" w:rsidR="008C2787" w:rsidRPr="00F132FD" w:rsidRDefault="008C2787" w:rsidP="00A578F9">
      <w:pPr>
        <w:pStyle w:val="a4"/>
        <w:spacing w:before="0" w:after="0" w:line="255" w:lineRule="atLeast"/>
        <w:jc w:val="right"/>
        <w:rPr>
          <w:rFonts w:ascii="Liberation Serif" w:hAnsi="Liberation Serif" w:cs="Times New Roman"/>
          <w:color w:val="auto"/>
          <w:sz w:val="24"/>
          <w:szCs w:val="24"/>
        </w:rPr>
        <w:sectPr w:rsidR="008C2787" w:rsidRPr="00F132FD" w:rsidSect="00F132FD">
          <w:headerReference w:type="default" r:id="rId10"/>
          <w:footerReference w:type="default" r:id="rId11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14:paraId="55BC3F96" w14:textId="77777777" w:rsidR="008C2787" w:rsidRPr="00F132FD" w:rsidRDefault="008C2787" w:rsidP="008C2787">
      <w:pPr>
        <w:spacing w:after="0" w:line="240" w:lineRule="auto"/>
        <w:ind w:left="9923"/>
        <w:rPr>
          <w:rFonts w:ascii="Times New Roman" w:eastAsiaTheme="minorHAnsi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1E04F76" w14:textId="2E7AB9B8" w:rsidR="008C2787" w:rsidRPr="00F132FD" w:rsidRDefault="008C2787" w:rsidP="008C278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к приказу от 24.01.202</w:t>
      </w:r>
      <w:r w:rsidR="00A546F9" w:rsidRPr="00F132FD">
        <w:rPr>
          <w:rFonts w:ascii="Times New Roman" w:hAnsi="Times New Roman" w:cs="Times New Roman"/>
          <w:sz w:val="28"/>
          <w:szCs w:val="28"/>
        </w:rPr>
        <w:t>5</w:t>
      </w:r>
      <w:r w:rsidRPr="00F132FD">
        <w:rPr>
          <w:rFonts w:ascii="Times New Roman" w:hAnsi="Times New Roman" w:cs="Times New Roman"/>
          <w:sz w:val="28"/>
          <w:szCs w:val="28"/>
        </w:rPr>
        <w:t xml:space="preserve"> № </w:t>
      </w:r>
      <w:r w:rsidR="00A546F9" w:rsidRPr="00F132FD">
        <w:rPr>
          <w:rFonts w:ascii="Times New Roman" w:hAnsi="Times New Roman" w:cs="Times New Roman"/>
          <w:sz w:val="28"/>
          <w:szCs w:val="28"/>
        </w:rPr>
        <w:t>2401-3</w:t>
      </w:r>
    </w:p>
    <w:p w14:paraId="05551FE9" w14:textId="77777777" w:rsidR="008C2787" w:rsidRPr="00F132FD" w:rsidRDefault="008C2787" w:rsidP="008C278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2DB5F068" w14:textId="77777777" w:rsidR="008C2787" w:rsidRPr="00F132FD" w:rsidRDefault="008C2787" w:rsidP="008C278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37D4998D" w14:textId="77777777" w:rsidR="008C2787" w:rsidRPr="00F132FD" w:rsidRDefault="008C2787" w:rsidP="008C27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Численность и помесячное распределение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взрослого населения Талицкого городского округа, подлежащего профилактическим </w:t>
      </w:r>
    </w:p>
    <w:tbl>
      <w:tblPr>
        <w:tblpPr w:leftFromText="180" w:rightFromText="180" w:bottomFromText="160" w:vertAnchor="text" w:horzAnchor="margin" w:tblpXSpec="right" w:tblpY="1265"/>
        <w:tblW w:w="13091" w:type="dxa"/>
        <w:tblLook w:val="04A0" w:firstRow="1" w:lastRow="0" w:firstColumn="1" w:lastColumn="0" w:noHBand="0" w:noVBand="1"/>
      </w:tblPr>
      <w:tblGrid>
        <w:gridCol w:w="3440"/>
        <w:gridCol w:w="950"/>
        <w:gridCol w:w="850"/>
        <w:gridCol w:w="851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F132FD" w:rsidRPr="00F132FD" w14:paraId="79F57780" w14:textId="77777777" w:rsidTr="008C2787">
        <w:trPr>
          <w:trHeight w:val="708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92E8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73F7C291" w14:textId="2D4F5D55" w:rsidR="008C2787" w:rsidRPr="00F132FD" w:rsidRDefault="008C2787" w:rsidP="00A546F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</w:t>
            </w:r>
            <w:r w:rsidR="00A546F9"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2F03149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39F73B1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72633A8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F988327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8EC682E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0656DAD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E2D4BD6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AC2F6E1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486010A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3E2944E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6604C99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76788BD" w14:textId="77777777" w:rsidR="008C2787" w:rsidRPr="00F132FD" w:rsidRDefault="008C2787" w:rsidP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32FD" w:rsidRPr="00F132FD" w14:paraId="40220C8E" w14:textId="77777777" w:rsidTr="00C11383">
        <w:trPr>
          <w:trHeight w:val="708"/>
        </w:trPr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14:paraId="58F65638" w14:textId="5D051676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ГАУЗ СО «Талицкая ЦРБ»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691C2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22C37F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B2E170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F5ABC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C897FF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7BBFDF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C8443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AC54B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FCEF9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D402B2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783125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02210B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AA394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2FD" w:rsidRPr="00F132FD" w14:paraId="271DB147" w14:textId="77777777" w:rsidTr="00C11383">
        <w:trPr>
          <w:trHeight w:val="70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48685E" w14:textId="77777777" w:rsidR="00A546F9" w:rsidRPr="00F132FD" w:rsidRDefault="00A546F9" w:rsidP="00A546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D49B" w14:textId="487AF90F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2 355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14542" w14:textId="30B18A3E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AADB3" w14:textId="2611458A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672C2" w14:textId="7FA590E0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D684D" w14:textId="0DB3E819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7140E" w14:textId="49DBD156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9653A" w14:textId="10FAAA4F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DD63EC" w14:textId="7B6458E9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F2655" w14:textId="53B3D609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E5D4C" w14:textId="3526E69F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E2552" w14:textId="306A22F3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A863E" w14:textId="72CB9F2A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CCEFE" w14:textId="08A5F4C3" w:rsidR="00A546F9" w:rsidRPr="00F132FD" w:rsidRDefault="00A546F9" w:rsidP="00A54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14:paraId="68DA3036" w14:textId="38CA7C44" w:rsidR="008C2787" w:rsidRPr="00F132FD" w:rsidRDefault="008C2787" w:rsidP="008C2787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F132FD">
        <w:rPr>
          <w:rFonts w:ascii="Times New Roman" w:hAnsi="Times New Roman" w:cs="Times New Roman"/>
          <w:b/>
          <w:sz w:val="28"/>
          <w:szCs w:val="28"/>
        </w:rPr>
        <w:t>медицинским осмотрам в 202</w:t>
      </w:r>
      <w:r w:rsidR="00A546F9" w:rsidRPr="00F132FD">
        <w:rPr>
          <w:rFonts w:ascii="Times New Roman" w:hAnsi="Times New Roman" w:cs="Times New Roman"/>
          <w:b/>
          <w:sz w:val="28"/>
          <w:szCs w:val="28"/>
        </w:rPr>
        <w:t>5</w:t>
      </w:r>
      <w:r w:rsidRPr="00F132F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15788413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B6F9B6D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3AA8C3A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0D24891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E369EB1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072D919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0FF6409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0AD597A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54E7D9B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F356672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EA7F3AA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C3B88D6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2FD6FE8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FBADBFE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E966867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B301C0C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66D0C0A" w14:textId="0AC556F7" w:rsidR="00A546F9" w:rsidRPr="00F132FD" w:rsidRDefault="00A546F9" w:rsidP="00A546F9">
      <w:pPr>
        <w:spacing w:after="0" w:line="240" w:lineRule="auto"/>
        <w:ind w:left="9923"/>
        <w:rPr>
          <w:rFonts w:ascii="Times New Roman" w:eastAsiaTheme="minorHAnsi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073A18B" w14:textId="77777777" w:rsidR="00A546F9" w:rsidRPr="00F132FD" w:rsidRDefault="00A546F9" w:rsidP="00A546F9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к приказу от 24.01.2025 № 2401-3</w:t>
      </w:r>
    </w:p>
    <w:p w14:paraId="427FFFBC" w14:textId="77777777" w:rsidR="008C2787" w:rsidRPr="00F132FD" w:rsidRDefault="008C2787" w:rsidP="008C278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43829D5F" w14:textId="77777777" w:rsidR="008C2787" w:rsidRPr="00F132FD" w:rsidRDefault="008C2787" w:rsidP="008C2787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</w:p>
    <w:p w14:paraId="04DC29B2" w14:textId="77777777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Численность и помесячное распределение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взрослого населения Талицкого городского округа, подлежащего диспансеризации</w:t>
      </w:r>
    </w:p>
    <w:p w14:paraId="0D383F86" w14:textId="4ADF67FA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A546F9" w:rsidRPr="00F132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41E9B173" w14:textId="77777777" w:rsidR="008C2787" w:rsidRPr="00F132FD" w:rsidRDefault="008C2787" w:rsidP="008C2787"/>
    <w:p w14:paraId="3D496457" w14:textId="77777777" w:rsidR="008C2787" w:rsidRPr="00F132FD" w:rsidRDefault="008C2787" w:rsidP="008C2787"/>
    <w:tbl>
      <w:tblPr>
        <w:tblW w:w="14692" w:type="dxa"/>
        <w:tblInd w:w="445" w:type="dxa"/>
        <w:tblLook w:val="04A0" w:firstRow="1" w:lastRow="0" w:firstColumn="1" w:lastColumn="0" w:noHBand="0" w:noVBand="1"/>
      </w:tblPr>
      <w:tblGrid>
        <w:gridCol w:w="2811"/>
        <w:gridCol w:w="1021"/>
        <w:gridCol w:w="880"/>
        <w:gridCol w:w="11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F132FD" w:rsidRPr="00F132FD" w14:paraId="466F8D28" w14:textId="77777777" w:rsidTr="001D14E8">
        <w:trPr>
          <w:cantSplit/>
          <w:trHeight w:val="68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B3619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3477246A" w14:textId="4B68AEA4" w:rsidR="008C2787" w:rsidRPr="00F132FD" w:rsidRDefault="008C2787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</w:t>
            </w:r>
            <w:r w:rsidR="001D14E8"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9BCCD59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B1EBD2D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54C4C21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B114D39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1CC8F99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FADBF37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78D8AA1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C0C20D3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8540C6E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B6DA044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7AA3568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7CFB56B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32FD" w:rsidRPr="00F132FD" w14:paraId="7D963324" w14:textId="77777777" w:rsidTr="001D14E8">
        <w:trPr>
          <w:cantSplit/>
          <w:trHeight w:val="680"/>
        </w:trPr>
        <w:tc>
          <w:tcPr>
            <w:tcW w:w="2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08715B7" w14:textId="6FEE525F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СО Талицкая ЦРБ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F3AF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95120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9F638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81A8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5F688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737B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E18BD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7E973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8BA2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0C229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55F8E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FC16D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C2938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2FD" w:rsidRPr="00F132FD" w14:paraId="4BE50F1C" w14:textId="77777777" w:rsidTr="001D14E8">
        <w:trPr>
          <w:cantSplit/>
          <w:trHeight w:val="680"/>
        </w:trPr>
        <w:tc>
          <w:tcPr>
            <w:tcW w:w="2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D834" w14:textId="77777777" w:rsidR="001D14E8" w:rsidRPr="00F132FD" w:rsidRDefault="001D14E8" w:rsidP="001D14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6FA90" w14:textId="4BB95EBD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18 796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73E95" w14:textId="21744610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88C8E" w14:textId="04B09FA5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506CA" w14:textId="06E92987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2601B" w14:textId="39EAD671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DB4DD" w14:textId="013181F3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05FF2" w14:textId="6352F309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DA2B4" w14:textId="00427D1C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E79A6D" w14:textId="11C65C23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C0292" w14:textId="01C970B4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B4CA4" w14:textId="27F55DE6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1786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812DC" w14:textId="0B20088C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1704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84F3F" w14:textId="66F4A428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</w:tr>
    </w:tbl>
    <w:p w14:paraId="2D817C51" w14:textId="77777777" w:rsidR="008C2787" w:rsidRPr="00F132FD" w:rsidRDefault="008C2787" w:rsidP="008C2787">
      <w:pPr>
        <w:rPr>
          <w:rFonts w:eastAsiaTheme="minorHAnsi"/>
          <w:lang w:eastAsia="en-US"/>
        </w:rPr>
      </w:pPr>
    </w:p>
    <w:p w14:paraId="0FB0D007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B8AEC6B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B9C992A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1ACC75C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C68EBDE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02D5628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64ED9FA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A0D346B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7A0EAF9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3634746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2B202BA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21F592F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60189CE" w14:textId="58920672" w:rsidR="001D14E8" w:rsidRPr="00F132FD" w:rsidRDefault="001D14E8" w:rsidP="001D14E8">
      <w:pPr>
        <w:spacing w:after="0" w:line="240" w:lineRule="auto"/>
        <w:ind w:left="9923"/>
        <w:rPr>
          <w:rFonts w:ascii="Times New Roman" w:eastAsiaTheme="minorHAnsi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14108A31" w14:textId="77777777" w:rsidR="001D14E8" w:rsidRPr="00F132FD" w:rsidRDefault="001D14E8" w:rsidP="001D14E8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к приказу от 24.01.2025 № 2401-3</w:t>
      </w:r>
    </w:p>
    <w:p w14:paraId="6167F3EE" w14:textId="77777777" w:rsidR="008C2787" w:rsidRPr="00F132FD" w:rsidRDefault="008C2787" w:rsidP="008C2787"/>
    <w:p w14:paraId="6C05D9C2" w14:textId="77777777" w:rsidR="008C2787" w:rsidRPr="00F132FD" w:rsidRDefault="008C2787" w:rsidP="008C2787"/>
    <w:p w14:paraId="377FE1AF" w14:textId="77777777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Численность и помесячное распределение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взрослого населения Талицкого городского округа, подлежащего углубленной </w:t>
      </w:r>
    </w:p>
    <w:p w14:paraId="4001DA4E" w14:textId="3B68028F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диспансеризации 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D14E8" w:rsidRPr="00F132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2220B31C" w14:textId="77777777" w:rsidR="008C2787" w:rsidRPr="00F132FD" w:rsidRDefault="008C2787" w:rsidP="008C2787"/>
    <w:p w14:paraId="5B840BAB" w14:textId="77777777" w:rsidR="008C2787" w:rsidRPr="00F132FD" w:rsidRDefault="008C2787" w:rsidP="008C2787"/>
    <w:p w14:paraId="73C0786F" w14:textId="77777777" w:rsidR="008C2787" w:rsidRPr="00F132FD" w:rsidRDefault="008C2787" w:rsidP="008C2787"/>
    <w:tbl>
      <w:tblPr>
        <w:tblW w:w="13570" w:type="dxa"/>
        <w:tblInd w:w="988" w:type="dxa"/>
        <w:tblLook w:val="04A0" w:firstRow="1" w:lastRow="0" w:firstColumn="1" w:lastColumn="0" w:noHBand="0" w:noVBand="1"/>
      </w:tblPr>
      <w:tblGrid>
        <w:gridCol w:w="2736"/>
        <w:gridCol w:w="1053"/>
        <w:gridCol w:w="992"/>
        <w:gridCol w:w="851"/>
        <w:gridCol w:w="902"/>
        <w:gridCol w:w="760"/>
        <w:gridCol w:w="760"/>
        <w:gridCol w:w="760"/>
        <w:gridCol w:w="760"/>
        <w:gridCol w:w="760"/>
        <w:gridCol w:w="760"/>
        <w:gridCol w:w="760"/>
        <w:gridCol w:w="865"/>
        <w:gridCol w:w="851"/>
      </w:tblGrid>
      <w:tr w:rsidR="00F132FD" w:rsidRPr="00F132FD" w14:paraId="6B3089BF" w14:textId="77777777" w:rsidTr="008C2787">
        <w:trPr>
          <w:trHeight w:val="705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927F2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ADE3EDC" w14:textId="2A6722EF" w:rsidR="008C2787" w:rsidRPr="00F132FD" w:rsidRDefault="008C2787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</w:t>
            </w:r>
            <w:r w:rsidR="001D14E8"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1B1E76DC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AC28FD7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15149C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4C44E8E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A068C07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836DEB4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C0A8A63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B6BE07E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490043C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3FF500F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4AF1642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BF5AE68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32FD" w:rsidRPr="00F132FD" w14:paraId="103E605B" w14:textId="77777777" w:rsidTr="008C2787">
        <w:trPr>
          <w:trHeight w:val="705"/>
        </w:trPr>
        <w:tc>
          <w:tcPr>
            <w:tcW w:w="2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021468B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СО «Талицкая ЦРБ»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1A89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2E405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25D05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7746B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9DA0E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12DD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3A8F0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4D462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47B3C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7926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842B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72589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7D048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2FD" w:rsidRPr="00F132FD" w14:paraId="2B75C1AE" w14:textId="77777777" w:rsidTr="003C7394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342D3" w14:textId="77777777" w:rsidR="001D14E8" w:rsidRPr="00F132FD" w:rsidRDefault="001D14E8" w:rsidP="001D14E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623B" w14:textId="54171FF9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983" w14:textId="16326BBA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6B588" w14:textId="275B7100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8EEC10" w14:textId="7A0AC9D7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2EA7E" w14:textId="0AEE29D4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AC4F5" w14:textId="6DC77311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2B51C" w14:textId="17965734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ABF4D" w14:textId="7D9C1B76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C9B56D" w14:textId="68D67932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42093D" w14:textId="06F472C5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93FB3" w14:textId="6AE3AFDA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BDAE5C" w14:textId="3BDE388E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6F4B0" w14:textId="572C6AE3" w:rsidR="001D14E8" w:rsidRPr="00F132FD" w:rsidRDefault="001D14E8" w:rsidP="001D1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37AD4215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F93FD76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B6F7C1F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EF98C74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68DF3CB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ECE6851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84D9029" w14:textId="666308A4" w:rsidR="005F2761" w:rsidRPr="00F132FD" w:rsidRDefault="005F2761" w:rsidP="005F2761">
      <w:pPr>
        <w:spacing w:after="0" w:line="240" w:lineRule="auto"/>
        <w:ind w:left="9923"/>
        <w:rPr>
          <w:rFonts w:ascii="Times New Roman" w:eastAsiaTheme="minorHAnsi" w:hAnsi="Times New Roman" w:cs="Times New Roman"/>
          <w:sz w:val="28"/>
          <w:szCs w:val="28"/>
        </w:rPr>
      </w:pPr>
      <w:bookmarkStart w:id="0" w:name="_GoBack"/>
      <w:bookmarkEnd w:id="0"/>
      <w:r w:rsidRPr="00F132FD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02A06CC9" w14:textId="77777777" w:rsidR="005F2761" w:rsidRPr="00F132FD" w:rsidRDefault="005F2761" w:rsidP="005F276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к приказу от 24.01.2025 № 2401-3</w:t>
      </w:r>
    </w:p>
    <w:p w14:paraId="0CAB1E45" w14:textId="77777777" w:rsidR="008C2787" w:rsidRPr="00F132FD" w:rsidRDefault="008C2787" w:rsidP="008C2787"/>
    <w:p w14:paraId="1BB4EB86" w14:textId="77777777" w:rsidR="008C2787" w:rsidRPr="00F132FD" w:rsidRDefault="008C2787" w:rsidP="008C2787"/>
    <w:p w14:paraId="06BC3ED6" w14:textId="77777777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Количество и помесячное распределение посещений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взрослым населением Талицкого городского округа, подлежащим диспансерному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t xml:space="preserve"> наблюдению,</w:t>
      </w:r>
    </w:p>
    <w:p w14:paraId="7EC35255" w14:textId="7FC60D71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том числе пациентов с хроническими неинфекционными заболеваниями,</w:t>
      </w:r>
      <w:r w:rsidRPr="00F132FD">
        <w:rPr>
          <w:rFonts w:ascii="PT Serif" w:hAnsi="PT Serif"/>
          <w:sz w:val="23"/>
          <w:szCs w:val="23"/>
          <w:shd w:val="clear" w:color="auto" w:fill="FFFFFF"/>
        </w:rPr>
        <w:t> 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t xml:space="preserve"> в 202</w:t>
      </w:r>
      <w:r w:rsidR="005F2761" w:rsidRPr="00F132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32F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263A88BB" w14:textId="77777777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C3F88" w14:textId="77777777" w:rsidR="008C2787" w:rsidRPr="00F132FD" w:rsidRDefault="008C2787" w:rsidP="008C27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732" w:type="dxa"/>
        <w:tblInd w:w="824" w:type="dxa"/>
        <w:tblLook w:val="04A0" w:firstRow="1" w:lastRow="0" w:firstColumn="1" w:lastColumn="0" w:noHBand="0" w:noVBand="1"/>
      </w:tblPr>
      <w:tblGrid>
        <w:gridCol w:w="3574"/>
        <w:gridCol w:w="898"/>
        <w:gridCol w:w="910"/>
        <w:gridCol w:w="820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F132FD" w:rsidRPr="00F132FD" w14:paraId="59F3C213" w14:textId="77777777" w:rsidTr="008C2787">
        <w:trPr>
          <w:trHeight w:val="705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E16D4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57FE955C" w14:textId="2524B32E" w:rsidR="008C2787" w:rsidRPr="00F132FD" w:rsidRDefault="008C2787" w:rsidP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</w:t>
            </w:r>
            <w:r w:rsidR="005F2761"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CB4DC29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16F06C2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B630F9A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25A5997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F2BDD1B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0CE3A31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9B140F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25D6E60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5601411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1EEBD0D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ED74C5A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498EE1D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132FD" w:rsidRPr="00F132FD" w14:paraId="442BE0BD" w14:textId="77777777" w:rsidTr="008C2787">
        <w:trPr>
          <w:trHeight w:val="705"/>
        </w:trPr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769302F" w14:textId="77777777" w:rsidR="008C2787" w:rsidRPr="00F132FD" w:rsidRDefault="008C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ГАУЗ СО «Талицкая ЦРБ»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A80C0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FB07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F4A4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8FAC9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9EE99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4DE9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8D74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829E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2BB52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8FD0D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0A167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CE9C5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1266D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132FD" w:rsidRPr="00F132FD" w14:paraId="746D95EC" w14:textId="77777777" w:rsidTr="005F2761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994E4" w14:textId="77777777" w:rsidR="008C2787" w:rsidRPr="00F132FD" w:rsidRDefault="008C278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CDB1" w14:textId="03465F1C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8 025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B121" w14:textId="2F5479E4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10CF" w14:textId="21965E46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BC87" w14:textId="20AB62C9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E4D1A" w14:textId="39B40B11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0B1EA" w14:textId="39B4FE19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64530" w14:textId="34A7F228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8FA7C" w14:textId="2BE14508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E3BCA" w14:textId="1178AFBF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89EEF" w14:textId="1C61D786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5F5B1" w14:textId="5D917787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F49FD" w14:textId="67769FF2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63BB6" w14:textId="4B669975" w:rsidR="008C2787" w:rsidRPr="00F132FD" w:rsidRDefault="0089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292</w:t>
            </w:r>
          </w:p>
        </w:tc>
      </w:tr>
    </w:tbl>
    <w:p w14:paraId="2B1D72A6" w14:textId="77777777" w:rsidR="008C2787" w:rsidRPr="00F132FD" w:rsidRDefault="008C2787" w:rsidP="008C2787">
      <w:pPr>
        <w:rPr>
          <w:rFonts w:eastAsiaTheme="minorHAnsi"/>
          <w:lang w:eastAsia="en-US"/>
        </w:rPr>
      </w:pPr>
    </w:p>
    <w:p w14:paraId="146FC528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3C42425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6AB711D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A1F3EEC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BBDD853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D20B3E8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AA29741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A919FDC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FAE8F84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6C49790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EEB5824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2A98D4B" w14:textId="77777777" w:rsidR="008C2787" w:rsidRPr="00F132FD" w:rsidRDefault="008C2787" w:rsidP="00070A6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  <w:sectPr w:rsidR="008C2787" w:rsidRPr="00F132FD" w:rsidSect="008C27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A4BA52F" w14:textId="4D9A6016" w:rsidR="005F2761" w:rsidRPr="00F132FD" w:rsidRDefault="005F2761" w:rsidP="005F2761">
      <w:pPr>
        <w:spacing w:after="0" w:line="240" w:lineRule="auto"/>
        <w:ind w:left="9923"/>
        <w:rPr>
          <w:rFonts w:ascii="Times New Roman" w:eastAsiaTheme="minorHAnsi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730CDA42" w14:textId="77777777" w:rsidR="005F2761" w:rsidRPr="00F132FD" w:rsidRDefault="005F2761" w:rsidP="005F2761">
      <w:pPr>
        <w:spacing w:after="0" w:line="240" w:lineRule="auto"/>
        <w:ind w:left="9923"/>
        <w:rPr>
          <w:rFonts w:ascii="Times New Roman" w:hAnsi="Times New Roman" w:cs="Times New Roman"/>
          <w:sz w:val="28"/>
          <w:szCs w:val="28"/>
        </w:rPr>
      </w:pPr>
      <w:r w:rsidRPr="00F132FD">
        <w:rPr>
          <w:rFonts w:ascii="Times New Roman" w:hAnsi="Times New Roman" w:cs="Times New Roman"/>
          <w:sz w:val="28"/>
          <w:szCs w:val="28"/>
        </w:rPr>
        <w:t>к приказу от 24.01.2025 № 2401-3</w:t>
      </w:r>
    </w:p>
    <w:p w14:paraId="4F1DFC2E" w14:textId="77777777" w:rsidR="005F2761" w:rsidRPr="00F132FD" w:rsidRDefault="005F2761" w:rsidP="005F2761"/>
    <w:p w14:paraId="4C604142" w14:textId="77777777" w:rsidR="005F2761" w:rsidRPr="00F132FD" w:rsidRDefault="005F2761" w:rsidP="005F2761"/>
    <w:p w14:paraId="038CFF37" w14:textId="5533795E" w:rsidR="005F2761" w:rsidRPr="00F132FD" w:rsidRDefault="005F2761" w:rsidP="005F27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Количество и помесячное распределение в</w:t>
      </w:r>
      <w:r w:rsidRPr="00F13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зрослого населения (мужчины) репродуктивного возраста, подлежащего диспансеризации по оценке репродуктивного здоровья в 2025 году</w:t>
      </w:r>
    </w:p>
    <w:p w14:paraId="5327950E" w14:textId="77777777" w:rsidR="005F2761" w:rsidRPr="00F132FD" w:rsidRDefault="005F2761" w:rsidP="005F27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732" w:type="dxa"/>
        <w:tblInd w:w="824" w:type="dxa"/>
        <w:tblLook w:val="04A0" w:firstRow="1" w:lastRow="0" w:firstColumn="1" w:lastColumn="0" w:noHBand="0" w:noVBand="1"/>
      </w:tblPr>
      <w:tblGrid>
        <w:gridCol w:w="3574"/>
        <w:gridCol w:w="898"/>
        <w:gridCol w:w="910"/>
        <w:gridCol w:w="820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F132FD" w:rsidRPr="00F132FD" w14:paraId="40B1A84F" w14:textId="77777777" w:rsidTr="005F2761">
        <w:trPr>
          <w:trHeight w:val="705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E1D24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5700CCDD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 на 2025 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4C00B82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686502B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9BE6893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8BE98E9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2FCDD64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9C60864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D3CAD9C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BDD05E1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93731CD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7E4DA2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2974F042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631D47E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F132FD" w:rsidRPr="00F132FD" w14:paraId="34B9EA90" w14:textId="77777777" w:rsidTr="005F2761">
        <w:trPr>
          <w:trHeight w:val="705"/>
        </w:trPr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A92C3ED" w14:textId="77777777" w:rsidR="005F2761" w:rsidRPr="00F132FD" w:rsidRDefault="005F2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ГАУЗ СО «Талицкая ЦРБ»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34425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A32C2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04EE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C111A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E8D8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4424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F039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78555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30ACA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92FE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E92D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2117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3C9C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2FD" w:rsidRPr="00F132FD" w14:paraId="578786A5" w14:textId="77777777" w:rsidTr="005F2761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87180" w14:textId="77777777" w:rsidR="005F2761" w:rsidRPr="00F132FD" w:rsidRDefault="005F276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1783" w14:textId="60FABD61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2630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DD886" w14:textId="636650DC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88803" w14:textId="1D71A757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6B42D" w14:textId="7280C8C3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B216D" w14:textId="6C3E9133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E2ED5" w14:textId="52109645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79239" w14:textId="560692B6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5D76" w14:textId="5C1D0D13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B6004" w14:textId="54D754F7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F65E1" w14:textId="45E851FB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415ED" w14:textId="20EC8FA3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9C685" w14:textId="0644AB49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1903E" w14:textId="7AE44323" w:rsidR="005F2761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97</w:t>
            </w:r>
          </w:p>
        </w:tc>
      </w:tr>
    </w:tbl>
    <w:p w14:paraId="029B75F2" w14:textId="77777777" w:rsidR="005F2761" w:rsidRPr="00F132FD" w:rsidRDefault="005F2761" w:rsidP="00070A69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14:paraId="5A368613" w14:textId="77777777" w:rsidR="005F2761" w:rsidRPr="00F132FD" w:rsidRDefault="005F2761" w:rsidP="00070A69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14:paraId="23A61E83" w14:textId="67A2820D" w:rsidR="007B1740" w:rsidRPr="00F132FD" w:rsidRDefault="007B1740" w:rsidP="007B17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Количество и помесячное распределение в</w:t>
      </w:r>
      <w:r w:rsidRPr="00F13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зрослого населения (женщины) репродуктивного возраста, подлежащего диспансеризации по оценке репродуктивного здоровья в 2025 году</w:t>
      </w:r>
    </w:p>
    <w:p w14:paraId="36ED4DE0" w14:textId="77777777" w:rsidR="007B1740" w:rsidRPr="00F132FD" w:rsidRDefault="007B1740" w:rsidP="007B17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3732" w:type="dxa"/>
        <w:tblInd w:w="824" w:type="dxa"/>
        <w:tblLook w:val="04A0" w:firstRow="1" w:lastRow="0" w:firstColumn="1" w:lastColumn="0" w:noHBand="0" w:noVBand="1"/>
      </w:tblPr>
      <w:tblGrid>
        <w:gridCol w:w="3574"/>
        <w:gridCol w:w="898"/>
        <w:gridCol w:w="910"/>
        <w:gridCol w:w="820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F132FD" w:rsidRPr="00F132FD" w14:paraId="07753243" w14:textId="77777777" w:rsidTr="007B1740">
        <w:trPr>
          <w:trHeight w:val="705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14C63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206C4CC8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План на 2025 год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5CA4DD3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D188831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612DB968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22EC37E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70E8427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2F09BAC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390BE3F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2DF4988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5B14CDA8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48228B69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704B0BC4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A0F4921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</w:tr>
      <w:tr w:rsidR="00F132FD" w:rsidRPr="00F132FD" w14:paraId="6A6A08A3" w14:textId="77777777" w:rsidTr="007B1740">
        <w:trPr>
          <w:trHeight w:val="705"/>
        </w:trPr>
        <w:tc>
          <w:tcPr>
            <w:tcW w:w="3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615DB74" w14:textId="77777777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ГАУЗ СО «Талицкая ЦРБ»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C3EF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9D02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9593A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D784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CDCC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0C0F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78C85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68177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18016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B74E8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A27F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6E783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4C5B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2FD" w:rsidRPr="00F132FD" w14:paraId="397FE5AC" w14:textId="77777777" w:rsidTr="007B1740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3D4B" w14:textId="77777777" w:rsidR="007B1740" w:rsidRPr="00F132FD" w:rsidRDefault="007B174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252F" w14:textId="1452301E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2486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56C18" w14:textId="6238AA98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0A8DD" w14:textId="1C2AC6EF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AFF73" w14:textId="37C5BB2C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6BE77" w14:textId="76ECB7F5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58CFB" w14:textId="5C4059CA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E6A67" w14:textId="62A3B8E4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B693" w14:textId="49171694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D1858" w14:textId="7A8F416B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BB406" w14:textId="4CB4C98F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60BAA" w14:textId="7E55E682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A6F85" w14:textId="04390FDF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51768" w14:textId="02453E0D" w:rsidR="007B1740" w:rsidRPr="00F132FD" w:rsidRDefault="007B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32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91</w:t>
            </w:r>
          </w:p>
        </w:tc>
      </w:tr>
    </w:tbl>
    <w:p w14:paraId="3D318EF0" w14:textId="77777777" w:rsidR="005F2761" w:rsidRPr="00F132FD" w:rsidRDefault="005F2761" w:rsidP="00CE6826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sectPr w:rsidR="005F2761" w:rsidRPr="00F132FD" w:rsidSect="007B1740">
      <w:pgSz w:w="16838" w:h="11906" w:orient="landscape"/>
      <w:pgMar w:top="1276" w:right="1134" w:bottom="851" w:left="1134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F0CF1" w14:textId="77777777" w:rsidR="00ED7996" w:rsidRDefault="00ED7996" w:rsidP="00C46A71">
      <w:pPr>
        <w:spacing w:after="0" w:line="240" w:lineRule="auto"/>
      </w:pPr>
      <w:r>
        <w:separator/>
      </w:r>
    </w:p>
  </w:endnote>
  <w:endnote w:type="continuationSeparator" w:id="0">
    <w:p w14:paraId="3AC4528C" w14:textId="77777777" w:rsidR="00ED7996" w:rsidRDefault="00ED7996" w:rsidP="00C4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577383"/>
      <w:docPartObj>
        <w:docPartGallery w:val="Page Numbers (Bottom of Page)"/>
        <w:docPartUnique/>
      </w:docPartObj>
    </w:sdtPr>
    <w:sdtEndPr/>
    <w:sdtContent>
      <w:p w14:paraId="2819C623" w14:textId="58A1C174" w:rsidR="00F132FD" w:rsidRDefault="00F132F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80">
          <w:rPr>
            <w:noProof/>
          </w:rPr>
          <w:t>8</w:t>
        </w:r>
        <w:r>
          <w:fldChar w:fldCharType="end"/>
        </w:r>
      </w:p>
    </w:sdtContent>
  </w:sdt>
  <w:p w14:paraId="72421BE9" w14:textId="77777777" w:rsidR="00F132FD" w:rsidRDefault="00F132F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C90DF" w14:textId="77777777" w:rsidR="00ED7996" w:rsidRDefault="00ED7996" w:rsidP="00C46A71">
      <w:pPr>
        <w:spacing w:after="0" w:line="240" w:lineRule="auto"/>
      </w:pPr>
      <w:r>
        <w:separator/>
      </w:r>
    </w:p>
  </w:footnote>
  <w:footnote w:type="continuationSeparator" w:id="0">
    <w:p w14:paraId="2DBC6F7B" w14:textId="77777777" w:rsidR="00ED7996" w:rsidRDefault="00ED7996" w:rsidP="00C4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82709"/>
      <w:docPartObj>
        <w:docPartGallery w:val="Page Numbers (Top of Page)"/>
        <w:docPartUnique/>
      </w:docPartObj>
    </w:sdtPr>
    <w:sdtEndPr/>
    <w:sdtContent>
      <w:p w14:paraId="2B5244E4" w14:textId="700BDBE5" w:rsidR="00ED7996" w:rsidRDefault="00ED79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80">
          <w:rPr>
            <w:noProof/>
          </w:rPr>
          <w:t>8</w:t>
        </w:r>
        <w:r>
          <w:fldChar w:fldCharType="end"/>
        </w:r>
      </w:p>
    </w:sdtContent>
  </w:sdt>
  <w:p w14:paraId="35156D28" w14:textId="77777777" w:rsidR="00ED7996" w:rsidRDefault="00ED799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A70AC"/>
    <w:multiLevelType w:val="hybridMultilevel"/>
    <w:tmpl w:val="2B604700"/>
    <w:lvl w:ilvl="0" w:tplc="4432BEA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2C63022D"/>
    <w:multiLevelType w:val="hybridMultilevel"/>
    <w:tmpl w:val="D8389462"/>
    <w:lvl w:ilvl="0" w:tplc="56824A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E250C9"/>
    <w:multiLevelType w:val="multilevel"/>
    <w:tmpl w:val="F07EB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12"/>
    <w:rsid w:val="00020A86"/>
    <w:rsid w:val="000626E3"/>
    <w:rsid w:val="00070A69"/>
    <w:rsid w:val="00072D68"/>
    <w:rsid w:val="00074FFD"/>
    <w:rsid w:val="0008025F"/>
    <w:rsid w:val="00082CC9"/>
    <w:rsid w:val="000A5F22"/>
    <w:rsid w:val="000B0ED6"/>
    <w:rsid w:val="000E01C5"/>
    <w:rsid w:val="000E38B5"/>
    <w:rsid w:val="001203C4"/>
    <w:rsid w:val="00123345"/>
    <w:rsid w:val="0016439D"/>
    <w:rsid w:val="001D14E8"/>
    <w:rsid w:val="002041C5"/>
    <w:rsid w:val="00222354"/>
    <w:rsid w:val="00274CB7"/>
    <w:rsid w:val="002E52A8"/>
    <w:rsid w:val="00344C2B"/>
    <w:rsid w:val="00357960"/>
    <w:rsid w:val="00382F09"/>
    <w:rsid w:val="003A1699"/>
    <w:rsid w:val="003B4847"/>
    <w:rsid w:val="003D3148"/>
    <w:rsid w:val="003E06EA"/>
    <w:rsid w:val="00403A40"/>
    <w:rsid w:val="00421D97"/>
    <w:rsid w:val="00431374"/>
    <w:rsid w:val="00464680"/>
    <w:rsid w:val="00472DCC"/>
    <w:rsid w:val="00475935"/>
    <w:rsid w:val="0049224B"/>
    <w:rsid w:val="004E054D"/>
    <w:rsid w:val="004F41C8"/>
    <w:rsid w:val="004F7445"/>
    <w:rsid w:val="00515088"/>
    <w:rsid w:val="00553B99"/>
    <w:rsid w:val="00572ED8"/>
    <w:rsid w:val="005F2761"/>
    <w:rsid w:val="00653680"/>
    <w:rsid w:val="006B0548"/>
    <w:rsid w:val="006D7B3D"/>
    <w:rsid w:val="006E76C2"/>
    <w:rsid w:val="007240AC"/>
    <w:rsid w:val="007341F1"/>
    <w:rsid w:val="00771427"/>
    <w:rsid w:val="007B1740"/>
    <w:rsid w:val="007D0599"/>
    <w:rsid w:val="007D5B55"/>
    <w:rsid w:val="007D5F84"/>
    <w:rsid w:val="007E5457"/>
    <w:rsid w:val="007E5E29"/>
    <w:rsid w:val="0085447B"/>
    <w:rsid w:val="008971DD"/>
    <w:rsid w:val="008C2787"/>
    <w:rsid w:val="00A01754"/>
    <w:rsid w:val="00A33E44"/>
    <w:rsid w:val="00A429C8"/>
    <w:rsid w:val="00A46EE8"/>
    <w:rsid w:val="00A546F9"/>
    <w:rsid w:val="00A578F9"/>
    <w:rsid w:val="00A61FD4"/>
    <w:rsid w:val="00A71263"/>
    <w:rsid w:val="00A77D6C"/>
    <w:rsid w:val="00AA493E"/>
    <w:rsid w:val="00AB49E7"/>
    <w:rsid w:val="00B10F86"/>
    <w:rsid w:val="00B2159E"/>
    <w:rsid w:val="00BA4C9C"/>
    <w:rsid w:val="00C073BE"/>
    <w:rsid w:val="00C217C3"/>
    <w:rsid w:val="00C46A71"/>
    <w:rsid w:val="00C97CE9"/>
    <w:rsid w:val="00CA7E12"/>
    <w:rsid w:val="00CB3D05"/>
    <w:rsid w:val="00CB7BED"/>
    <w:rsid w:val="00CE6826"/>
    <w:rsid w:val="00D119CE"/>
    <w:rsid w:val="00D51C9C"/>
    <w:rsid w:val="00D86516"/>
    <w:rsid w:val="00DC2AF6"/>
    <w:rsid w:val="00DE11BE"/>
    <w:rsid w:val="00DF00FD"/>
    <w:rsid w:val="00E50ABD"/>
    <w:rsid w:val="00E62400"/>
    <w:rsid w:val="00E80156"/>
    <w:rsid w:val="00E84E5A"/>
    <w:rsid w:val="00E93A0A"/>
    <w:rsid w:val="00EB3E2E"/>
    <w:rsid w:val="00EC7CA6"/>
    <w:rsid w:val="00ED7996"/>
    <w:rsid w:val="00EF7852"/>
    <w:rsid w:val="00F12D2A"/>
    <w:rsid w:val="00F132FD"/>
    <w:rsid w:val="00FE5790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23042A"/>
  <w15:chartTrackingRefBased/>
  <w15:docId w15:val="{FC540740-9933-4E47-86DE-FC3F7C6E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F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8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578F9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a5">
    <w:name w:val="Основной текст_"/>
    <w:basedOn w:val="a0"/>
    <w:link w:val="4"/>
    <w:semiHidden/>
    <w:locked/>
    <w:rsid w:val="00A578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5"/>
    <w:semiHidden/>
    <w:rsid w:val="00A578F9"/>
    <w:pPr>
      <w:widowControl w:val="0"/>
      <w:shd w:val="clear" w:color="auto" w:fill="FFFFFF"/>
      <w:spacing w:before="360" w:after="240" w:line="0" w:lineRule="atLeast"/>
      <w:ind w:hanging="260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a6">
    <w:name w:val="Strong"/>
    <w:basedOn w:val="a0"/>
    <w:uiPriority w:val="22"/>
    <w:qFormat/>
    <w:rsid w:val="00A578F9"/>
    <w:rPr>
      <w:b/>
      <w:bCs/>
    </w:rPr>
  </w:style>
  <w:style w:type="paragraph" w:styleId="a7">
    <w:name w:val="List Paragraph"/>
    <w:basedOn w:val="a"/>
    <w:uiPriority w:val="34"/>
    <w:qFormat/>
    <w:rsid w:val="00DF00FD"/>
    <w:pPr>
      <w:ind w:left="720"/>
      <w:contextualSpacing/>
    </w:pPr>
  </w:style>
  <w:style w:type="paragraph" w:customStyle="1" w:styleId="s16">
    <w:name w:val="s_16"/>
    <w:basedOn w:val="a"/>
    <w:rsid w:val="00DE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DE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C46A7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46A71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C46A71"/>
    <w:rPr>
      <w:vertAlign w:val="superscript"/>
    </w:rPr>
  </w:style>
  <w:style w:type="character" w:styleId="ab">
    <w:name w:val="Emphasis"/>
    <w:basedOn w:val="a0"/>
    <w:uiPriority w:val="20"/>
    <w:qFormat/>
    <w:rsid w:val="00274CB7"/>
    <w:rPr>
      <w:i/>
      <w:iCs/>
    </w:rPr>
  </w:style>
  <w:style w:type="table" w:styleId="ac">
    <w:name w:val="Table Grid"/>
    <w:basedOn w:val="a1"/>
    <w:uiPriority w:val="39"/>
    <w:rsid w:val="00EC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BA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4C9C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C2787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C2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2787"/>
    <w:rPr>
      <w:rFonts w:eastAsiaTheme="minorEastAsia"/>
      <w:lang w:eastAsia="ru-RU"/>
    </w:rPr>
  </w:style>
  <w:style w:type="character" w:customStyle="1" w:styleId="highlightsearch">
    <w:name w:val="highlightsearch"/>
    <w:basedOn w:val="a0"/>
    <w:rsid w:val="00A5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3F621-F7C6-4A93-96D6-6E35C94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10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kad061</dc:creator>
  <cp:keywords/>
  <dc:description/>
  <cp:lastModifiedBy>User</cp:lastModifiedBy>
  <cp:revision>6</cp:revision>
  <cp:lastPrinted>2025-02-09T07:03:00Z</cp:lastPrinted>
  <dcterms:created xsi:type="dcterms:W3CDTF">2025-02-08T09:16:00Z</dcterms:created>
  <dcterms:modified xsi:type="dcterms:W3CDTF">2025-04-04T06:07:00Z</dcterms:modified>
</cp:coreProperties>
</file>