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AC73C5">
      <w:pPr>
        <w:pStyle w:val="1"/>
      </w:pPr>
      <w:r>
        <w:fldChar w:fldCharType="begin"/>
      </w:r>
      <w:r>
        <w:instrText>HYPERLINK "https://internet.garant.ru/document/redirect/411238249/0"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Российской Федерации от 28 декабря 202</w:t>
      </w:r>
      <w:r>
        <w:rPr>
          <w:rStyle w:val="a4"/>
          <w:b w:val="0"/>
          <w:bCs w:val="0"/>
        </w:rPr>
        <w:t>4 г. N 1960 "Об утверждении Правил предоставления и оплаты услуг по санаторно-курортному лечению, медицинской реабилитации лиц, указанных в части 10 статьи 7 Федерального закона "О бюджете Фонда пенсионного и социального страхования Российской Федерации на</w:t>
      </w:r>
      <w:r>
        <w:rPr>
          <w:rStyle w:val="a4"/>
          <w:b w:val="0"/>
          <w:bCs w:val="0"/>
        </w:rPr>
        <w:t xml:space="preserve"> 2025 год и на плановый период 2026 и 2027 годов", в центрах реабилитации Фонда пенсионного и социального страхования Российской Федерации"</w:t>
      </w:r>
      <w:r>
        <w:fldChar w:fldCharType="end"/>
      </w:r>
    </w:p>
    <w:p w:rsidR="00000000" w:rsidRDefault="00AC73C5"/>
    <w:p w:rsidR="00000000" w:rsidRDefault="00AC73C5">
      <w:r>
        <w:t xml:space="preserve">В соответствии со </w:t>
      </w:r>
      <w:hyperlink r:id="rId7" w:history="1">
        <w:r>
          <w:rPr>
            <w:rStyle w:val="a4"/>
          </w:rPr>
          <w:t>статьей 7</w:t>
        </w:r>
      </w:hyperlink>
      <w:r>
        <w:t xml:space="preserve"> Федерального </w:t>
      </w:r>
      <w:r>
        <w:t>закона "О бюджете Фонда пенсионного и социального страхования Российской Федерации на 2025 год и на плановый период 2026 и 2027 годов" Правительство Российской Федерации постановляет:</w:t>
      </w:r>
    </w:p>
    <w:p w:rsidR="00000000" w:rsidRDefault="00AC73C5">
      <w:bookmarkStart w:id="1" w:name="sub_1"/>
      <w:r>
        <w:t>1. Утвердить прилагаемые:</w:t>
      </w:r>
    </w:p>
    <w:bookmarkStart w:id="2" w:name="sub_11"/>
    <w:bookmarkEnd w:id="1"/>
    <w:p w:rsidR="00000000" w:rsidRDefault="00AC73C5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Правила</w:t>
      </w:r>
      <w:r>
        <w:fldChar w:fldCharType="end"/>
      </w:r>
      <w:r>
        <w:t xml:space="preserve"> предоставления и оплаты услуг по санаторно-курортному лечению, медицинской реабилитации лиц, указанных в части 10 статьи 7 Федерального закона "О бюджете Фонда пенсионного и социального страхования Российской Федерации на 2025 год и на плановый период </w:t>
      </w:r>
      <w:r>
        <w:t>2026 и 2027 годов", в центрах реабилитации Фонда пенсионного и социального страхования Российской Федерации;</w:t>
      </w:r>
    </w:p>
    <w:bookmarkStart w:id="3" w:name="sub_12"/>
    <w:bookmarkEnd w:id="2"/>
    <w:p w:rsidR="00000000" w:rsidRDefault="00AC73C5">
      <w:r>
        <w:fldChar w:fldCharType="begin"/>
      </w:r>
      <w:r>
        <w:instrText>HYPERLINK \l "sub_2000"</w:instrText>
      </w:r>
      <w:r>
        <w:fldChar w:fldCharType="separate"/>
      </w:r>
      <w:r>
        <w:rPr>
          <w:rStyle w:val="a4"/>
        </w:rPr>
        <w:t>изменения</w:t>
      </w:r>
      <w:r>
        <w:fldChar w:fldCharType="end"/>
      </w:r>
      <w:r>
        <w:t xml:space="preserve">, которые вносятся в </w:t>
      </w:r>
      <w:hyperlink r:id="rId8" w:history="1">
        <w:r>
          <w:rPr>
            <w:rStyle w:val="a4"/>
          </w:rPr>
          <w:t>Правила</w:t>
        </w:r>
      </w:hyperlink>
      <w:r>
        <w:t xml:space="preserve"> определения объема и условий предоставления из бюджета Фонда пенсионного и социального страхования Российской Федерации субсидий на иные цели федеральным государственным бюджетным учреждениям, в отношении которых Фонд пенсионного и социального страхован</w:t>
      </w:r>
      <w:r>
        <w:t xml:space="preserve">ия Российской Федерации осуществляет функции и полномочия учредителя, утвержденные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 августа 2023 г. N 1246 "Об утверждении Правил о</w:t>
      </w:r>
      <w:r>
        <w:t>пределения объема и условий предоставления из бюджета Фонда пенсионного и социального страхования Российской Федерации субсидий на иные цели федеральным государственным бюджетным учреждениям, в отношении которых Фонд пенсионного и социального страхования Р</w:t>
      </w:r>
      <w:r>
        <w:t>оссийской Федерации осуществляет функции и полномочия учредителя, и о признании утратившими силу некоторых актов Правительства Российской Федерации" (Собрание законодательства Российской Федерации, 2023, N 32, ст. 6368).</w:t>
      </w:r>
    </w:p>
    <w:p w:rsidR="00000000" w:rsidRDefault="00AC73C5">
      <w:bookmarkStart w:id="4" w:name="sub_2"/>
      <w:bookmarkEnd w:id="3"/>
      <w:r>
        <w:t>2. Фонду пенсионного и с</w:t>
      </w:r>
      <w:r>
        <w:t>оциального страхования Российской Федерации и Министерству цифрового развития, связи и массовых коммуникаций Российской Федерации до 1 марта 2025 г. обеспечить возможность подачи заявления о предоставлении услуг по санаторно-курортному лечению, медицинской</w:t>
      </w:r>
      <w:r>
        <w:t xml:space="preserve"> реабилитации в центре реабилитации Фонда пенсионного и социального страхования Российской Федерации и заявления о компенсации расходов на проезд к месту прохождения санаторно-курортного лечения, медицинской реабилитации в центре реабилитации Фонда пенсион</w:t>
      </w:r>
      <w:r>
        <w:t xml:space="preserve">ного и социального страхования Российской Федерации и обратно через федеральную государственную информационную систему </w:t>
      </w:r>
      <w:hyperlink r:id="rId10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(функций)".</w:t>
      </w:r>
    </w:p>
    <w:p w:rsidR="00000000" w:rsidRDefault="00AC73C5">
      <w:bookmarkStart w:id="5" w:name="sub_3"/>
      <w:bookmarkEnd w:id="4"/>
      <w:r>
        <w:t>3. Настоящее постановление вступает в силу с 1 января 2025 г.</w:t>
      </w:r>
    </w:p>
    <w:bookmarkEnd w:id="5"/>
    <w:p w:rsidR="00000000" w:rsidRDefault="00AC73C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C73C5">
            <w:pPr>
              <w:pStyle w:val="a9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C73C5">
            <w:pPr>
              <w:pStyle w:val="a7"/>
              <w:jc w:val="right"/>
            </w:pPr>
            <w:r>
              <w:t>М. Мишустин</w:t>
            </w:r>
          </w:p>
        </w:tc>
      </w:tr>
    </w:tbl>
    <w:p w:rsidR="00000000" w:rsidRDefault="00AC73C5"/>
    <w:p w:rsidR="00000000" w:rsidRDefault="00AC73C5">
      <w:pPr>
        <w:ind w:firstLine="698"/>
        <w:jc w:val="right"/>
      </w:pPr>
      <w:bookmarkStart w:id="6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28 декабря 2024 г. N 1</w:t>
      </w:r>
      <w:r>
        <w:rPr>
          <w:rStyle w:val="a3"/>
        </w:rPr>
        <w:t>960</w:t>
      </w:r>
    </w:p>
    <w:bookmarkEnd w:id="6"/>
    <w:p w:rsidR="00000000" w:rsidRDefault="00AC73C5"/>
    <w:p w:rsidR="00000000" w:rsidRDefault="00AC73C5">
      <w:pPr>
        <w:pStyle w:val="1"/>
      </w:pPr>
      <w:r>
        <w:t>Правила предоставления и оплаты услуг по санаторно-курортному лечению, медицинской реабилитации лиц, указанных в части 10 статьи 7 Федерального закона "О бюджете Фонда пенсионного и социального страхования Российской Федерации на 2025 год и на</w:t>
      </w:r>
      <w:r>
        <w:t xml:space="preserve"> плановый </w:t>
      </w:r>
      <w:r>
        <w:lastRenderedPageBreak/>
        <w:t>период 2026 и 2027 годов", в центрах реабилитации Фонда пенсионного и социального страхования Российской Федерации</w:t>
      </w:r>
    </w:p>
    <w:p w:rsidR="00000000" w:rsidRDefault="00AC73C5"/>
    <w:p w:rsidR="00000000" w:rsidRDefault="00AC73C5">
      <w:bookmarkStart w:id="7" w:name="sub_1001"/>
      <w:r>
        <w:t>1. Настоящие Правила определяют порядок предоставления и оплаты услуг по санаторно-курортному лечению, медицинской реабили</w:t>
      </w:r>
      <w:r>
        <w:t>тации ветеранов боевых действий из числа военнослужащих, проходивших военную службу в Вооруженных Силах Российской Федерации, лиц, находившихся на военной службе в войсках национальной гвардии Российской Федерации, в воинских формированиях и органах, указа</w:t>
      </w:r>
      <w:r>
        <w:t xml:space="preserve">нных в </w:t>
      </w:r>
      <w:hyperlink r:id="rId11" w:history="1">
        <w:r>
          <w:rPr>
            <w:rStyle w:val="a4"/>
          </w:rPr>
          <w:t>пункте 6 статьи 1</w:t>
        </w:r>
      </w:hyperlink>
      <w:r>
        <w:t xml:space="preserve"> Федерального закона "Об обороне", граждан, призванных на военную службу по мобилизации или заключивших контракт в соответствии с </w:t>
      </w:r>
      <w:hyperlink r:id="rId12" w:history="1">
        <w:r>
          <w:rPr>
            <w:rStyle w:val="a4"/>
          </w:rPr>
          <w:t>пунктом 7 статьи 38</w:t>
        </w:r>
      </w:hyperlink>
      <w:r>
        <w:t xml:space="preserve"> Федерального закона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 или войска национальной</w:t>
      </w:r>
      <w:r>
        <w:t xml:space="preserve"> гвардии Российской Федерации,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</w:t>
      </w:r>
      <w:r>
        <w:t>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а также лиц, указа</w:t>
      </w:r>
      <w:r>
        <w:t xml:space="preserve">нных в </w:t>
      </w:r>
      <w:hyperlink r:id="rId13" w:history="1">
        <w:r>
          <w:rPr>
            <w:rStyle w:val="a4"/>
          </w:rPr>
          <w:t>подпунктах 2</w:t>
        </w:r>
      </w:hyperlink>
      <w:hyperlink r:id="rId14" w:history="1">
        <w:r>
          <w:rPr>
            <w:rStyle w:val="a4"/>
            <w:vertAlign w:val="superscript"/>
          </w:rPr>
          <w:t> 2</w:t>
        </w:r>
      </w:hyperlink>
      <w:hyperlink r:id="rId15" w:history="1">
        <w:r>
          <w:rPr>
            <w:rStyle w:val="a4"/>
          </w:rPr>
          <w:t xml:space="preserve"> - 2</w:t>
        </w:r>
      </w:hyperlink>
      <w:hyperlink r:id="rId16" w:history="1">
        <w:r>
          <w:rPr>
            <w:rStyle w:val="a4"/>
            <w:vertAlign w:val="superscript"/>
          </w:rPr>
          <w:t> 4</w:t>
        </w:r>
      </w:hyperlink>
      <w:hyperlink r:id="rId17" w:history="1">
        <w:r>
          <w:rPr>
            <w:rStyle w:val="a4"/>
          </w:rPr>
          <w:t xml:space="preserve"> пункта 1 статьи 3</w:t>
        </w:r>
      </w:hyperlink>
      <w:r>
        <w:t xml:space="preserve"> Федерального закона "О ветеранах" (далее - участник специальной военной операции), в центрах реабилит</w:t>
      </w:r>
      <w:r>
        <w:t>ации Фонда пенсионного и социального страхования Российской Федерации (далее соответственно - реабилитационные центры Фонда, Фонд).</w:t>
      </w:r>
    </w:p>
    <w:p w:rsidR="00000000" w:rsidRDefault="00AC73C5">
      <w:bookmarkStart w:id="8" w:name="sub_1002"/>
      <w:bookmarkEnd w:id="7"/>
      <w:r>
        <w:t>2. Финансовому обеспечению подлежат расходы на осуществление следующих мероприятий:</w:t>
      </w:r>
    </w:p>
    <w:p w:rsidR="00000000" w:rsidRDefault="00AC73C5">
      <w:bookmarkStart w:id="9" w:name="sub_1201"/>
      <w:bookmarkEnd w:id="8"/>
      <w:r>
        <w:t>а) медиц</w:t>
      </w:r>
      <w:r>
        <w:t>инская реабилитация участников специальной военной операции в реабилитационных центрах Фонда, их проживание и питание;</w:t>
      </w:r>
    </w:p>
    <w:p w:rsidR="00000000" w:rsidRDefault="00AC73C5">
      <w:bookmarkStart w:id="10" w:name="sub_1202"/>
      <w:bookmarkEnd w:id="9"/>
      <w:r>
        <w:t xml:space="preserve">б) санаторно-курортное лечение участников специальной военной операции в реабилитационных центрах Фонда, их проживание и </w:t>
      </w:r>
      <w:r>
        <w:t>питание (далее - санаторно-курортное лечение);</w:t>
      </w:r>
    </w:p>
    <w:p w:rsidR="00000000" w:rsidRDefault="00AC73C5">
      <w:bookmarkStart w:id="11" w:name="sub_1203"/>
      <w:bookmarkEnd w:id="10"/>
      <w:r>
        <w:t>в) проезд участника специальной военной операции к месту прохождения санаторно-курортного лечения, медицинской реабилитации в реабилитационных центрах Фонда и обратно.</w:t>
      </w:r>
    </w:p>
    <w:p w:rsidR="00000000" w:rsidRDefault="00AC73C5">
      <w:bookmarkStart w:id="12" w:name="sub_1003"/>
      <w:bookmarkEnd w:id="11"/>
      <w:r>
        <w:t>3. Фонд о</w:t>
      </w:r>
      <w:r>
        <w:t>беспечивает персональное сопровождение участника специальной военной операции на протяжении всего процесса его направления на санаторно-курортное лечение, медицинскую реабилитацию в реабилитационные центры Фонда.</w:t>
      </w:r>
    </w:p>
    <w:p w:rsidR="00000000" w:rsidRDefault="00AC73C5">
      <w:bookmarkStart w:id="13" w:name="sub_1004"/>
      <w:bookmarkEnd w:id="12"/>
      <w:r>
        <w:t>4. В целях предоставления участникам специальной военной операции санаторно-курортного лечения, медицинской реабилитации Фонд:</w:t>
      </w:r>
    </w:p>
    <w:p w:rsidR="00000000" w:rsidRDefault="00AC73C5">
      <w:bookmarkStart w:id="14" w:name="sub_1041"/>
      <w:bookmarkEnd w:id="13"/>
      <w:r>
        <w:t xml:space="preserve">а) выявляет лиц, указанных в </w:t>
      </w:r>
      <w:hyperlink w:anchor="sub_1001" w:history="1">
        <w:r>
          <w:rPr>
            <w:rStyle w:val="a4"/>
          </w:rPr>
          <w:t>пункте 1</w:t>
        </w:r>
      </w:hyperlink>
      <w:r>
        <w:t xml:space="preserve"> настоящих Правил, с использованием централизованн</w:t>
      </w:r>
      <w:r>
        <w:t xml:space="preserve">ого информационного учета сведений о лицах, указанных в </w:t>
      </w:r>
      <w:hyperlink r:id="rId18" w:history="1">
        <w:r>
          <w:rPr>
            <w:rStyle w:val="a4"/>
          </w:rPr>
          <w:t>абзацах втором</w:t>
        </w:r>
      </w:hyperlink>
      <w:r>
        <w:t xml:space="preserve"> и </w:t>
      </w:r>
      <w:hyperlink r:id="rId19" w:history="1">
        <w:r>
          <w:rPr>
            <w:rStyle w:val="a4"/>
          </w:rPr>
          <w:t>третьем подпункта "в" пункта 2</w:t>
        </w:r>
      </w:hyperlink>
      <w:r>
        <w:t xml:space="preserve"> Указа </w:t>
      </w:r>
      <w:r>
        <w:t>Президента Российской Федерации от 3 апреля 2023 г. N 232 "О создании Государственного фонда поддержки участников специальной военной операции "Защитники Отечества", формирование и ведение которого осуществляется Фондом в федеральной государственной информ</w:t>
      </w:r>
      <w:r>
        <w:t xml:space="preserve">ационной системе "Единая интегрированная информационная система "Соцстрах" (далее - централизованный информационный учет), и сведений, содержащихся в государственной информационной системе "Единая централизованная цифровая платформа в социальной сфере", и </w:t>
      </w:r>
      <w:r>
        <w:t>информирует их о возможности получения услуг по санаторно-курортному лечению, медицинской реабилитации в реабилитационных центрах Фонда;</w:t>
      </w:r>
    </w:p>
    <w:p w:rsidR="00000000" w:rsidRDefault="00AC73C5">
      <w:bookmarkStart w:id="15" w:name="sub_1042"/>
      <w:bookmarkEnd w:id="14"/>
      <w:r>
        <w:t>б) информирует медицинские организации о возможности направления участников специальной военной операци</w:t>
      </w:r>
      <w:r>
        <w:t>и в реабилитационные центры Фонда для санаторно-курортного лечения, медицинской реабилитации.</w:t>
      </w:r>
    </w:p>
    <w:p w:rsidR="00000000" w:rsidRDefault="00AC73C5">
      <w:bookmarkStart w:id="16" w:name="sub_1005"/>
      <w:bookmarkEnd w:id="15"/>
      <w:r>
        <w:t xml:space="preserve">5. Реабилитационные центры Фонда оказывают санаторно-курортное лечение, медицинскую </w:t>
      </w:r>
      <w:r>
        <w:lastRenderedPageBreak/>
        <w:t>реабилитацию в соответствии с государственным заданием, утверж</w:t>
      </w:r>
      <w:r>
        <w:t>даемым в порядке, установленном законодательством Российской Федерации.</w:t>
      </w:r>
    </w:p>
    <w:p w:rsidR="00000000" w:rsidRDefault="00AC73C5">
      <w:bookmarkStart w:id="17" w:name="sub_1006"/>
      <w:bookmarkEnd w:id="16"/>
      <w:r>
        <w:t xml:space="preserve">6. Направление участников специальной военной операции, являющихся инвалидами, на санаторно-курортное лечение, медицинскую реабилитацию в реабилитационные центры Фонда </w:t>
      </w:r>
      <w:r>
        <w:t xml:space="preserve">осуществляется с учетом сведений о результатах проведенной медико-социальной экспертизы, представленных учреждениями медико-социальной экспертизы в соответствии с </w:t>
      </w:r>
      <w:hyperlink w:anchor="sub_1015" w:history="1">
        <w:r>
          <w:rPr>
            <w:rStyle w:val="a4"/>
          </w:rPr>
          <w:t>пунктом 15</w:t>
        </w:r>
      </w:hyperlink>
      <w:r>
        <w:t xml:space="preserve"> настоящих Правил.</w:t>
      </w:r>
    </w:p>
    <w:p w:rsidR="00000000" w:rsidRDefault="00AC73C5">
      <w:bookmarkStart w:id="18" w:name="sub_1007"/>
      <w:bookmarkEnd w:id="17"/>
      <w:r>
        <w:t>7. Продолжительность с</w:t>
      </w:r>
      <w:r>
        <w:t>анаторно-курортного лечения составляет не более 21 дня.</w:t>
      </w:r>
    </w:p>
    <w:p w:rsidR="00000000" w:rsidRDefault="00AC73C5">
      <w:bookmarkStart w:id="19" w:name="sub_1008"/>
      <w:bookmarkEnd w:id="18"/>
      <w:r>
        <w:t>8. Периодичность предоставления услуг по санаторно-курортному лечению составляет один раз в течение календарного года.</w:t>
      </w:r>
    </w:p>
    <w:p w:rsidR="00000000" w:rsidRDefault="00AC73C5">
      <w:bookmarkStart w:id="20" w:name="sub_1009"/>
      <w:bookmarkEnd w:id="19"/>
      <w:r>
        <w:t>9. Направление участников специальной военной опе</w:t>
      </w:r>
      <w:r>
        <w:t>рации на медицинскую реабилитацию в реабилитационные центры Фонда осуществляется в сроки, определяемые с учетом медицинских показаний и возможностей проведения медицинской реабилитации в соответствии с такими показаниями в реабилитационных центрах Фонда.</w:t>
      </w:r>
    </w:p>
    <w:p w:rsidR="00000000" w:rsidRDefault="00AC73C5">
      <w:bookmarkStart w:id="21" w:name="sub_1010"/>
      <w:bookmarkEnd w:id="20"/>
      <w:r>
        <w:t xml:space="preserve">10. Направление участников специальной военной операции на санаторно-курортное лечение, медицинскую реабилитацию в реабилитационные центры Фонда осуществляется в порядке очередности в соответствии с датой подачи заявления, указанного в </w:t>
      </w:r>
      <w:hyperlink w:anchor="sub_1011" w:history="1">
        <w:r>
          <w:rPr>
            <w:rStyle w:val="a4"/>
          </w:rPr>
          <w:t>пункте 11</w:t>
        </w:r>
      </w:hyperlink>
      <w:r>
        <w:t xml:space="preserve"> настоящих Правил. Участники специальной военной операции, удостоенные звания Героя Российской Федерации или яв</w:t>
      </w:r>
      <w:r>
        <w:t>ляющиеся инвалидами I группы, направляются на санаторно-курортное лечение, медицинскую реабилитацию во внеочередном порядке.</w:t>
      </w:r>
    </w:p>
    <w:p w:rsidR="00000000" w:rsidRDefault="00AC73C5">
      <w:bookmarkStart w:id="22" w:name="sub_1011"/>
      <w:bookmarkEnd w:id="21"/>
      <w:r>
        <w:t>11. Участник специальной военной операции при наличии медицинских документов, подтверждающих наличие у него медицин</w:t>
      </w:r>
      <w:r>
        <w:t>ских показаний и отсутствие медицинских противопоказаний для получения санаторно-курортного лечения, медицинской реабилитации, обращается в территориальный орган Фонда с заявлением о предоставлении услуг по санаторно-курортному лечению, медицинской реабили</w:t>
      </w:r>
      <w:r>
        <w:t xml:space="preserve">тации в реабилитационном центре Фонда по форме согласно </w:t>
      </w:r>
      <w:hyperlink w:anchor="sub_11000" w:history="1">
        <w:r>
          <w:rPr>
            <w:rStyle w:val="a4"/>
          </w:rPr>
          <w:t>приложению N 1</w:t>
        </w:r>
      </w:hyperlink>
      <w:r>
        <w:t xml:space="preserve"> (далее - заявление).</w:t>
      </w:r>
    </w:p>
    <w:p w:rsidR="00000000" w:rsidRDefault="00AC73C5">
      <w:bookmarkStart w:id="23" w:name="sub_1012"/>
      <w:bookmarkEnd w:id="22"/>
      <w:r>
        <w:t>12. Заявление может быть подано одним из следующих способов:</w:t>
      </w:r>
    </w:p>
    <w:p w:rsidR="00000000" w:rsidRDefault="00AC73C5">
      <w:bookmarkStart w:id="24" w:name="sub_1121"/>
      <w:bookmarkEnd w:id="23"/>
      <w:r>
        <w:t>а) в форме электронного документа посредство</w:t>
      </w:r>
      <w:r>
        <w:t xml:space="preserve">м федеральной государственной информационной системы </w:t>
      </w:r>
      <w:hyperlink r:id="rId20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(функций)" (далее - единый портал) (формирование заявления осуществляется посре</w:t>
      </w:r>
      <w:r>
        <w:t>дством заполнения интерактивной формы без необходимости дополнительной подачи заявления в какой-либо иной форме);</w:t>
      </w:r>
    </w:p>
    <w:p w:rsidR="00000000" w:rsidRDefault="00AC73C5">
      <w:bookmarkStart w:id="25" w:name="sub_1122"/>
      <w:bookmarkEnd w:id="24"/>
      <w:r>
        <w:t>б) лично участником специальной военной операции в форме документа на бумажном носителе в территориальный орган Фонда по его в</w:t>
      </w:r>
      <w:r>
        <w:t>ыбору независимо от места его жительства или места пребывания;</w:t>
      </w:r>
    </w:p>
    <w:p w:rsidR="00000000" w:rsidRDefault="00AC73C5">
      <w:bookmarkStart w:id="26" w:name="sub_1123"/>
      <w:bookmarkEnd w:id="25"/>
      <w:r>
        <w:t xml:space="preserve">в) через медицинскую организацию в случае, указанном в </w:t>
      </w:r>
      <w:hyperlink w:anchor="sub_1014" w:history="1">
        <w:r>
          <w:rPr>
            <w:rStyle w:val="a4"/>
          </w:rPr>
          <w:t>пункте 14</w:t>
        </w:r>
      </w:hyperlink>
      <w:r>
        <w:t xml:space="preserve"> настоящих Правил;</w:t>
      </w:r>
    </w:p>
    <w:p w:rsidR="00000000" w:rsidRDefault="00AC73C5">
      <w:bookmarkStart w:id="27" w:name="sub_1124"/>
      <w:bookmarkEnd w:id="26"/>
      <w:r>
        <w:t>г) через многофункциональный центр предоставления го</w:t>
      </w:r>
      <w:r>
        <w:t xml:space="preserve">сударственных и муниципальных услуг (далее - многофункциональный центр) при наличии заключенного соглашения о взаимодействии между территориальным органом Фонда и многофункциональным центром, уполномоченным на заключение указанного соглашения на основании </w:t>
      </w:r>
      <w:hyperlink r:id="rId21" w:history="1">
        <w:r>
          <w:rPr>
            <w:rStyle w:val="a4"/>
          </w:rPr>
          <w:t>Федерального закона</w:t>
        </w:r>
      </w:hyperlink>
      <w:r>
        <w:t xml:space="preserve"> "Об организации предоставления государственных и муниципальных услуг".</w:t>
      </w:r>
    </w:p>
    <w:p w:rsidR="00000000" w:rsidRDefault="00AC73C5">
      <w:bookmarkStart w:id="28" w:name="sub_1013"/>
      <w:bookmarkEnd w:id="27"/>
      <w:r>
        <w:t>13. К заявлению прилагаются медицинские документы, подтверждающие наличие медиц</w:t>
      </w:r>
      <w:r>
        <w:t>инских показаний и отсутствие медицинских противопоказаний для санаторно-курортного лечения, медицинской реабилитации.</w:t>
      </w:r>
    </w:p>
    <w:bookmarkEnd w:id="28"/>
    <w:p w:rsidR="00000000" w:rsidRDefault="00AC73C5">
      <w:r>
        <w:t xml:space="preserve">При отсутствии у участника специальной военной операции указанных медицинских документов территориальный орган Фонда в течение 3 </w:t>
      </w:r>
      <w:r>
        <w:t>рабочих дней запрашивает их у медицинской организации, выбранной участником специальной военной операции для получения первичной медико-санитарной помощи, в которой он состоит под диспансерным наблюдением. Сведения о медицинской организации, выбранной учас</w:t>
      </w:r>
      <w:r>
        <w:t xml:space="preserve">тником специальной военной операции для получения первичной медико-санитарной помощи, представляются территориальному органу </w:t>
      </w:r>
      <w:r>
        <w:lastRenderedPageBreak/>
        <w:t>Фонда участником специальной военной операции.</w:t>
      </w:r>
    </w:p>
    <w:p w:rsidR="00000000" w:rsidRDefault="00AC73C5">
      <w:r>
        <w:t>Указанная медицинская организация после получения запроса территориального органа Фо</w:t>
      </w:r>
      <w:r>
        <w:t xml:space="preserve">нда при наличии письменного согласия участника специальной военной операции в соответствии с </w:t>
      </w:r>
      <w:hyperlink r:id="rId22" w:history="1">
        <w:r>
          <w:rPr>
            <w:rStyle w:val="a4"/>
          </w:rPr>
          <w:t>частью 3 статьи 13</w:t>
        </w:r>
      </w:hyperlink>
      <w:r>
        <w:t xml:space="preserve"> Федерального закона "Об основах охраны здоровья граждан в Российской Фед</w:t>
      </w:r>
      <w:r>
        <w:t>ерации" на передачу таких медицинских документов в территориальный орган Фонда направляет ему соответствующие медицинские документы в срок, не превышающий 5 рабочих дней.</w:t>
      </w:r>
    </w:p>
    <w:p w:rsidR="00000000" w:rsidRDefault="00AC73C5">
      <w:bookmarkStart w:id="29" w:name="sub_1014"/>
      <w:r>
        <w:t>14. В случае выявления медицинской организацией в ходе получения участником с</w:t>
      </w:r>
      <w:r>
        <w:t>пециальной военной операции специализированной, в том числе высокотехнологичной, медицинской помощи или в рамках диспансерного наблюдения за ним медицинских показаний к прохождению участником специальной военной операции санаторно-курортного лечения, медиц</w:t>
      </w:r>
      <w:r>
        <w:t>инской реабилитации и при отсутствии у него медицинских противопоказаний такая медицинская организация при наличии добровольного информированного согласия участника специальной военной операции имеет право направить в близлежащий территориальный орган Фонд</w:t>
      </w:r>
      <w:r>
        <w:t>а (в том числе с использованием электронных каналов связи) заявление и прилагаемые к нему медицинские документы, подтверждающие наличие медицинских показаний и отсутствие медицинских противопоказаний для санаторно-курортного лечения, медицинской реабилитац</w:t>
      </w:r>
      <w:r>
        <w:t>ии.</w:t>
      </w:r>
    </w:p>
    <w:p w:rsidR="00000000" w:rsidRDefault="00AC73C5">
      <w:bookmarkStart w:id="30" w:name="sub_1015"/>
      <w:bookmarkEnd w:id="29"/>
      <w:r>
        <w:t>15. В случае если участнику специальной военной операции установлена инвалидность, территориальный орган Фонда не позднее рабочего дня, следующего за днем поступления заявления, запрашивает сведения о результатах проведенной медико-соци</w:t>
      </w:r>
      <w:r>
        <w:t>альной экспертизы в учреждениях медико-социальной экспертизы посредством системы межведомственного электронного взаимодействия.</w:t>
      </w:r>
    </w:p>
    <w:p w:rsidR="00000000" w:rsidRDefault="00AC73C5">
      <w:bookmarkStart w:id="31" w:name="sub_1016"/>
      <w:bookmarkEnd w:id="30"/>
      <w:r>
        <w:t>16. Учреждения медико-социальной экспертизы представляют запрашиваемые территориальными органами Фонда в соответ</w:t>
      </w:r>
      <w:r>
        <w:t xml:space="preserve">ствии с </w:t>
      </w:r>
      <w:hyperlink w:anchor="sub_1015" w:history="1">
        <w:r>
          <w:rPr>
            <w:rStyle w:val="a4"/>
          </w:rPr>
          <w:t>пунктом 15</w:t>
        </w:r>
      </w:hyperlink>
      <w:r>
        <w:t xml:space="preserve"> настоящих Правил сведения не позднее рабочего дня, следующего за днем поступления запроса.</w:t>
      </w:r>
    </w:p>
    <w:p w:rsidR="00000000" w:rsidRDefault="00AC73C5">
      <w:bookmarkStart w:id="32" w:name="sub_1017"/>
      <w:bookmarkEnd w:id="31"/>
      <w:r>
        <w:t>17. Территориальный орган Фонда в течение 2 рабочих дней со дня поступления заявления и медицинских доку</w:t>
      </w:r>
      <w:r>
        <w:t>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реабилитации, принимает решение о направлении участника специаль</w:t>
      </w:r>
      <w:r>
        <w:t xml:space="preserve">ной военной операции на санаторно-курортное лечение, медицинскую реабилитацию в реабилитационный центр Фонда соответствующего профиля, имеющий необходимое оснащение медицинскими изделиями и медицинских работников в соответствии с </w:t>
      </w:r>
      <w:hyperlink r:id="rId2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сфере охраны здоровья, либо решение об отказе в направлении на санаторно-курортное лечение, медицинскую реабилитацию в реабилитационный центр Фонда.</w:t>
      </w:r>
    </w:p>
    <w:p w:rsidR="00000000" w:rsidRDefault="00AC73C5">
      <w:bookmarkStart w:id="33" w:name="sub_1018"/>
      <w:bookmarkEnd w:id="32"/>
      <w:r>
        <w:t>18. Ре</w:t>
      </w:r>
      <w:r>
        <w:t>шение об отказе в направлении на санаторно-курортное лечение, медицинскую реабилитацию в реабилитационный центр Фонда принимается в следующих случаях:</w:t>
      </w:r>
    </w:p>
    <w:p w:rsidR="00000000" w:rsidRDefault="00AC73C5">
      <w:bookmarkStart w:id="34" w:name="sub_1181"/>
      <w:bookmarkEnd w:id="33"/>
      <w:r>
        <w:t xml:space="preserve">а) если заявитель в соответствии со сведениями централизованного информационного учета и </w:t>
      </w:r>
      <w:r>
        <w:t>государственной информационной системы "Единая централизованная цифровая платформа в социальной сфере" не относится к лицам, имеющим право на санаторно-курортное лечение, медицинскую реабилитацию в реабилитационных центрах Фонда в соответствии с настоящими</w:t>
      </w:r>
      <w:r>
        <w:t xml:space="preserve"> Правилами;</w:t>
      </w:r>
    </w:p>
    <w:p w:rsidR="00000000" w:rsidRDefault="00AC73C5">
      <w:bookmarkStart w:id="35" w:name="sub_1182"/>
      <w:bookmarkEnd w:id="34"/>
      <w:r>
        <w:t xml:space="preserve">б) при наличии в медицинской документации, указанной в </w:t>
      </w:r>
      <w:hyperlink w:anchor="sub_1011" w:history="1">
        <w:r>
          <w:rPr>
            <w:rStyle w:val="a4"/>
          </w:rPr>
          <w:t>пункте 11</w:t>
        </w:r>
      </w:hyperlink>
      <w:r>
        <w:t xml:space="preserve"> настоящих Правил, сведений об отсутствии медицинских показаний и наличии медицинских противопоказаний для санаторно-курортного лечения, м</w:t>
      </w:r>
      <w:r>
        <w:t>едицинской реабилитации;</w:t>
      </w:r>
    </w:p>
    <w:p w:rsidR="00000000" w:rsidRDefault="00AC73C5">
      <w:bookmarkStart w:id="36" w:name="sub_1183"/>
      <w:bookmarkEnd w:id="35"/>
      <w:r>
        <w:t>в) если в течение календарного года, в котором подано заявление о предоставлении услуги по санаторно-курортному лечению, участнику специальной военной операции уже предоставлена такая услуга в соответствии с настоящ</w:t>
      </w:r>
      <w:r>
        <w:t>ими Правилами;</w:t>
      </w:r>
    </w:p>
    <w:p w:rsidR="00000000" w:rsidRDefault="00AC73C5">
      <w:bookmarkStart w:id="37" w:name="sub_1184"/>
      <w:bookmarkEnd w:id="36"/>
      <w:r>
        <w:t>г) в случае представления заявителем недостоверных сведений или документов.</w:t>
      </w:r>
    </w:p>
    <w:p w:rsidR="00000000" w:rsidRDefault="00AC73C5">
      <w:bookmarkStart w:id="38" w:name="sub_1019"/>
      <w:bookmarkEnd w:id="37"/>
      <w:r>
        <w:t xml:space="preserve">19. Информирование участника специальной военной операции о принятом решении </w:t>
      </w:r>
      <w:r>
        <w:lastRenderedPageBreak/>
        <w:t>осуществляется не позднее рабочего дня, следующего за дн</w:t>
      </w:r>
      <w:r>
        <w:t xml:space="preserve">ем принятия соответствующего решения, посредством </w:t>
      </w:r>
      <w:hyperlink r:id="rId24" w:history="1">
        <w:r>
          <w:rPr>
            <w:rStyle w:val="a4"/>
          </w:rPr>
          <w:t>единого портала</w:t>
        </w:r>
      </w:hyperlink>
      <w:r>
        <w:t xml:space="preserve"> - в личном кабинете на едином портале, при подаче заявления на бумажном носителе - на адрес электронной почты или иным </w:t>
      </w:r>
      <w:r>
        <w:t>способом, указанным в заявлении.</w:t>
      </w:r>
    </w:p>
    <w:p w:rsidR="00000000" w:rsidRDefault="00AC73C5">
      <w:bookmarkStart w:id="39" w:name="sub_1020"/>
      <w:bookmarkEnd w:id="38"/>
      <w:r>
        <w:t>20. При поступлении участника специальной военной операции в реабилитационный центр Фонда для получения санаторно-курортного лечения, медицинской реабилитации лечащий врач реабилитационного центра Фонда в те</w:t>
      </w:r>
      <w:r>
        <w:t>чение одного дня со дня его прибытия осуществляет осмотр пациента, знакомится с его медицинской документацией, оценивает реабилитационный потенциал (функциональные резервы организма) участника специальной военной операции и определяет индивидуальный план м</w:t>
      </w:r>
      <w:r>
        <w:t xml:space="preserve">едицинской реабилитации или индивидуальную программу санаторно-курортного лечения в порядке, установленном </w:t>
      </w:r>
      <w:hyperlink r:id="rId2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сфере охраны здоровья.</w:t>
      </w:r>
    </w:p>
    <w:p w:rsidR="00000000" w:rsidRDefault="00AC73C5">
      <w:bookmarkStart w:id="40" w:name="sub_1021"/>
      <w:bookmarkEnd w:id="39"/>
      <w:r>
        <w:t>21. Если в ходе нахождения в реабилитационном центре Фонда у участника специальной военной операции выявляется заболевание (состояние), требующее оказания ему медицинской помощи в экстренной или неотложной форме, руководитель реабилитационного цент</w:t>
      </w:r>
      <w:r>
        <w:t>ра Фонда организует оказание ему такой медицинской помощи с привлечением медицинских работников иных профильных медицинских организаций, а в случае необходимости - незамедлительный перевод участника специальной военной операции в близлежащую медицинскую ор</w:t>
      </w:r>
      <w:r>
        <w:t>ганизацию соответствующего профиля, участвующую в территориальной программе обязательного медицинского страхования.</w:t>
      </w:r>
    </w:p>
    <w:p w:rsidR="00000000" w:rsidRDefault="00AC73C5">
      <w:bookmarkStart w:id="41" w:name="sub_1022"/>
      <w:bookmarkEnd w:id="40"/>
      <w:r>
        <w:t>22. При выявлении в ходе санаторно-курортного лечения, медицинской реабилитации у участника специальной военной операции мед</w:t>
      </w:r>
      <w:r>
        <w:t>ицинских противопоказаний для санаторно-курортного лечения, медицинской реабилитации руководитель реабилитационного центра Фонда информирует об этом участника специальной военной операции и при его согласии организует его перевод в иную медицинскую организ</w:t>
      </w:r>
      <w:r>
        <w:t>ацию для оказания ему медицинской помощи соответствующего профиля.</w:t>
      </w:r>
    </w:p>
    <w:p w:rsidR="00000000" w:rsidRDefault="00AC73C5">
      <w:bookmarkStart w:id="42" w:name="sub_1023"/>
      <w:bookmarkEnd w:id="41"/>
      <w:r>
        <w:t>23. Оплата медицинской реабилитации осуществляется по тарифам на оплату специализированной, в том числе высокотехнологичной, медицинской помощи, оказываемой медицинскими орг</w:t>
      </w:r>
      <w:r>
        <w:t>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страхования, у</w:t>
      </w:r>
      <w:r>
        <w:t>станавливаемыми в составе программы государственных гарантий бесплатного оказания гражданам медицинской помощи на очередной финансовый год и на плановый период.</w:t>
      </w:r>
    </w:p>
    <w:bookmarkEnd w:id="42"/>
    <w:p w:rsidR="00000000" w:rsidRDefault="00AC73C5">
      <w:r>
        <w:t xml:space="preserve">При этом при установлении Фондом нормативных затрат на оказание государственной услуги </w:t>
      </w:r>
      <w:r>
        <w:t>по медицинской реабилитации учитываются коэффициенты относительной затратоемкости оказания медицинской помощи по медицинской реабилитации, установленные в программе государственных гарантий бесплатного оказания гражданам медицинской помощи на очередной фин</w:t>
      </w:r>
      <w:r>
        <w:t>ансовый год и на плановый период.</w:t>
      </w:r>
    </w:p>
    <w:p w:rsidR="00000000" w:rsidRDefault="00AC73C5">
      <w:bookmarkStart w:id="43" w:name="sub_1024"/>
      <w:r>
        <w:t>24. Оплата санаторно-курортного лечения осуществляется на основании нормативных затрат на оказание государственной услуги, рассчитанных на единицу показателя объема оказания услуги, установленного в государственном</w:t>
      </w:r>
      <w:r>
        <w:t xml:space="preserve"> задании, на основе базового норматива затрат и корректирующих коэффициентов к базовым нормативам затрат, рассчитываемых в установленном законодательством Российской Федерации порядке.</w:t>
      </w:r>
    </w:p>
    <w:p w:rsidR="00000000" w:rsidRDefault="00AC73C5">
      <w:bookmarkStart w:id="44" w:name="sub_1025"/>
      <w:bookmarkEnd w:id="43"/>
      <w:r>
        <w:t>25. Оплата санаторно-курортного лечения, медицинской ре</w:t>
      </w:r>
      <w:r>
        <w:t>абилитации осуществляется в объеме, не превышающем размер бюджетных ассигнований, выделенных на эти цели в бюджете Фонда.</w:t>
      </w:r>
    </w:p>
    <w:p w:rsidR="00000000" w:rsidRDefault="00AC73C5">
      <w:bookmarkStart w:id="45" w:name="sub_1026"/>
      <w:bookmarkEnd w:id="44"/>
      <w:r>
        <w:t>26. Оплата проезда участника специальной военной операции к месту прохождения санаторно-курортного лечения, медицинско</w:t>
      </w:r>
      <w:r>
        <w:t>й реабилитации в реабилитационных центрах Фонда и обратно осуществляется за счет предоставления из бюджета Фонда субсидии на иные цели реабилитационным центрам Фонда в соответствии с законодательством Российской Федерации.</w:t>
      </w:r>
    </w:p>
    <w:p w:rsidR="00000000" w:rsidRDefault="00AC73C5">
      <w:bookmarkStart w:id="46" w:name="sub_1027"/>
      <w:bookmarkEnd w:id="45"/>
      <w:r>
        <w:lastRenderedPageBreak/>
        <w:t>27. Оплата проезд</w:t>
      </w:r>
      <w:r>
        <w:t>а участника специальной военной операции к месту прохождения санаторно-курортного лечения, медицинской реабилитации в реабилитационных центрах Фонда и обратно осуществляется на основании заявления о компенсации расходов на проезд к месту прохождения санато</w:t>
      </w:r>
      <w:r>
        <w:t xml:space="preserve">рно-курортного лечения, медицинской реабилитации в реабилитационном центре Фонда и обратно по форме согласно </w:t>
      </w:r>
      <w:hyperlink w:anchor="sub_12000" w:history="1">
        <w:r>
          <w:rPr>
            <w:rStyle w:val="a4"/>
          </w:rPr>
          <w:t>приложению N 2</w:t>
        </w:r>
      </w:hyperlink>
      <w:r>
        <w:t xml:space="preserve"> путем компенсации участнику специальной военной операции фактических расходов, подтвержденных проездными </w:t>
      </w:r>
      <w:r>
        <w:t>документами, но не выше стоимости проезда:</w:t>
      </w:r>
    </w:p>
    <w:p w:rsidR="00000000" w:rsidRDefault="00AC73C5">
      <w:bookmarkStart w:id="47" w:name="sub_1271"/>
      <w:bookmarkEnd w:id="46"/>
      <w:r>
        <w:t>а) на железнодорожном транспорте общего пользования - в поездах дальнего следования всех типов, в том числе фирменных поездах, вагонах всех категорий, за исключением спальных вагонов с двухместными</w:t>
      </w:r>
      <w:r>
        <w:t xml:space="preserve"> купе и вагонов повышенной комфортности, и поездах пригородного сообщения;</w:t>
      </w:r>
    </w:p>
    <w:p w:rsidR="00000000" w:rsidRDefault="00AC73C5">
      <w:bookmarkStart w:id="48" w:name="sub_1272"/>
      <w:bookmarkEnd w:id="47"/>
      <w:r>
        <w:t>б) на морском транспорте - на местах IV и V категорий кают судов транспортных линий (при наличии на судне), а при отсутствии спальных мест - на сидячих местах;</w:t>
      </w:r>
    </w:p>
    <w:p w:rsidR="00000000" w:rsidRDefault="00AC73C5">
      <w:bookmarkStart w:id="49" w:name="sub_1273"/>
      <w:bookmarkEnd w:id="48"/>
      <w:r>
        <w:t>в) на внутреннем водном транспорте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000000" w:rsidRDefault="00AC73C5">
      <w:bookmarkStart w:id="50" w:name="sub_1274"/>
      <w:bookmarkEnd w:id="49"/>
      <w:r>
        <w:t>г) на автомобильном транспорте общего пользования (кроме т</w:t>
      </w:r>
      <w:r>
        <w:t>акси);</w:t>
      </w:r>
    </w:p>
    <w:p w:rsidR="00000000" w:rsidRDefault="00AC73C5">
      <w:bookmarkStart w:id="51" w:name="sub_1275"/>
      <w:bookmarkEnd w:id="50"/>
      <w:r>
        <w:t>д) на воздушном транспорте - в салоне экономического класса.</w:t>
      </w:r>
    </w:p>
    <w:p w:rsidR="00000000" w:rsidRDefault="00AC73C5">
      <w:bookmarkStart w:id="52" w:name="sub_1028"/>
      <w:bookmarkEnd w:id="51"/>
      <w:r>
        <w:t>28. В случае проезда участника специальной военной операции к месту прохождения санаторно-курортного лечения, медицинской реабилитации в реабилитационных це</w:t>
      </w:r>
      <w:r>
        <w:t xml:space="preserve">нтрах Фонда и обратно на личном автомобильном транспорте оплата проезда осуществляется на основании заявления, указанного в </w:t>
      </w:r>
      <w:hyperlink w:anchor="sub_1027" w:history="1">
        <w:r>
          <w:rPr>
            <w:rStyle w:val="a4"/>
          </w:rPr>
          <w:t>пункте 27</w:t>
        </w:r>
      </w:hyperlink>
      <w:r>
        <w:t xml:space="preserve"> настоящих Правил, и документов, подтверждающих произведенные расходы на горюче-смазочные материа</w:t>
      </w:r>
      <w:r>
        <w:t>лы, но не выше стоимости, рассчитанной на основе базовых норм расхода топлива для автомобилей общего назначения, установленных Министерством транспорта Российской Федерации для соответствующих транспортных средств, и протяженности кратчайшего маршрута след</w:t>
      </w:r>
      <w:r>
        <w:t>ования к месту лечения и обратно.</w:t>
      </w:r>
    </w:p>
    <w:p w:rsidR="00000000" w:rsidRDefault="00AC73C5">
      <w:bookmarkStart w:id="53" w:name="sub_1029"/>
      <w:bookmarkEnd w:id="52"/>
      <w:r>
        <w:t xml:space="preserve">29. Заявление, указанное в </w:t>
      </w:r>
      <w:hyperlink w:anchor="sub_1027" w:history="1">
        <w:r>
          <w:rPr>
            <w:rStyle w:val="a4"/>
          </w:rPr>
          <w:t>пункте 27</w:t>
        </w:r>
      </w:hyperlink>
      <w:r>
        <w:t xml:space="preserve"> настоящих Правил, может быть подано одним из следующих способов:</w:t>
      </w:r>
    </w:p>
    <w:p w:rsidR="00000000" w:rsidRDefault="00AC73C5">
      <w:bookmarkStart w:id="54" w:name="sub_1291"/>
      <w:bookmarkEnd w:id="53"/>
      <w:r>
        <w:t xml:space="preserve">а) в форме электронного документа посредством </w:t>
      </w:r>
      <w:hyperlink r:id="rId26" w:history="1">
        <w:r>
          <w:rPr>
            <w:rStyle w:val="a4"/>
          </w:rPr>
          <w:t>единого портала</w:t>
        </w:r>
      </w:hyperlink>
      <w:r>
        <w:t xml:space="preserve"> (формирование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форме);</w:t>
      </w:r>
    </w:p>
    <w:p w:rsidR="00000000" w:rsidRDefault="00AC73C5">
      <w:bookmarkStart w:id="55" w:name="sub_1292"/>
      <w:bookmarkEnd w:id="54"/>
      <w:r>
        <w:t>б) лично уч</w:t>
      </w:r>
      <w:r>
        <w:t>астником специальной военной операции в форме документа на бумажном носителе в территориальный орган Фонда по его выбору независимо от места его жительства или места пребывания.</w:t>
      </w:r>
    </w:p>
    <w:p w:rsidR="00000000" w:rsidRDefault="00AC73C5">
      <w:bookmarkStart w:id="56" w:name="sub_1030"/>
      <w:bookmarkEnd w:id="55"/>
      <w:r>
        <w:t xml:space="preserve">30. </w:t>
      </w:r>
      <w:hyperlink r:id="rId27" w:history="1">
        <w:r>
          <w:rPr>
            <w:rStyle w:val="a4"/>
          </w:rPr>
          <w:t>Порядок</w:t>
        </w:r>
      </w:hyperlink>
      <w:r>
        <w:t xml:space="preserve"> оплаты проезда участников специальной военной операции к месту прохождения санаторно-курортного лечения, медицинской реабилитации в реабилитационных центрах Фонда и обратно утверждается Фондом.</w:t>
      </w:r>
    </w:p>
    <w:bookmarkEnd w:id="56"/>
    <w:p w:rsidR="00000000" w:rsidRDefault="00AC73C5"/>
    <w:p w:rsidR="00000000" w:rsidRDefault="00AC73C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11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7"/>
    <w:p w:rsidR="00000000" w:rsidRDefault="00AC73C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</w:t>
      </w:r>
      <w:r>
        <w:rPr>
          <w:shd w:val="clear" w:color="auto" w:fill="F0F0F0"/>
        </w:rPr>
        <w:t>. данную форму в редакторе MS-Word</w:t>
      </w:r>
    </w:p>
    <w:p w:rsidR="00000000" w:rsidRDefault="00AC73C5">
      <w:pPr>
        <w:ind w:firstLine="698"/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предоставления и оплаты услуг</w:t>
      </w:r>
      <w:r>
        <w:rPr>
          <w:rStyle w:val="a3"/>
        </w:rPr>
        <w:br/>
        <w:t>по санаторно-курортному лечению,</w:t>
      </w:r>
      <w:r>
        <w:rPr>
          <w:rStyle w:val="a3"/>
        </w:rPr>
        <w:br/>
        <w:t>медицинской реабилитации лиц, указанных</w:t>
      </w:r>
      <w:r>
        <w:rPr>
          <w:rStyle w:val="a3"/>
        </w:rPr>
        <w:br/>
        <w:t>в части 10 статьи 7 Федерального закона</w:t>
      </w:r>
      <w:r>
        <w:rPr>
          <w:rStyle w:val="a3"/>
        </w:rPr>
        <w:br/>
        <w:t>"О бюджете Фонда пенсионно</w:t>
      </w:r>
      <w:r>
        <w:rPr>
          <w:rStyle w:val="a3"/>
        </w:rPr>
        <w:t>го и социального</w:t>
      </w:r>
      <w:r>
        <w:rPr>
          <w:rStyle w:val="a3"/>
        </w:rPr>
        <w:br/>
        <w:t>страхования Российской Федерации на 2025 год</w:t>
      </w:r>
      <w:r>
        <w:rPr>
          <w:rStyle w:val="a3"/>
        </w:rPr>
        <w:br/>
        <w:t>и на плановый период 2026 и 2027 годов",</w:t>
      </w:r>
      <w:r>
        <w:rPr>
          <w:rStyle w:val="a3"/>
        </w:rPr>
        <w:br/>
        <w:t>в центрах реабилитации Фонда пенсионного</w:t>
      </w:r>
      <w:r>
        <w:rPr>
          <w:rStyle w:val="a3"/>
        </w:rPr>
        <w:br/>
        <w:t>и социального страхования</w:t>
      </w:r>
      <w:r>
        <w:rPr>
          <w:rStyle w:val="a3"/>
        </w:rPr>
        <w:br/>
        <w:t>Российской Федерации</w:t>
      </w:r>
    </w:p>
    <w:p w:rsidR="00000000" w:rsidRDefault="00AC73C5"/>
    <w:p w:rsidR="00000000" w:rsidRDefault="00AC73C5">
      <w:pPr>
        <w:ind w:firstLine="698"/>
        <w:jc w:val="right"/>
      </w:pPr>
      <w:r>
        <w:rPr>
          <w:rStyle w:val="a3"/>
        </w:rPr>
        <w:t>(форма)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ЗАЯВЛЕНИЕ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о предоста</w:t>
      </w:r>
      <w:r>
        <w:rPr>
          <w:rStyle w:val="a3"/>
          <w:sz w:val="22"/>
          <w:szCs w:val="22"/>
        </w:rPr>
        <w:t>влении услуг по санаторно-курортному лечению, медицинской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реабилитации в центре реабилитации Фонда пенсионного и социального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страхования Российской Федерации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В________________________________________________________________________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(наименование территориального органа Фонда пенсионного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и социального страхования Российской Федерации)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Сведения о заявителе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(фамилия, имя, отчество (при наличии)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проживания_________________________________________________________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документа___________________________________________________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серия_____________________номер__</w:t>
      </w:r>
      <w:r>
        <w:rPr>
          <w:sz w:val="22"/>
          <w:szCs w:val="22"/>
        </w:rPr>
        <w:t>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кем и когда выдан________________________________________________________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и место рождения____________________________________________________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Страховой номер индивидуального лицевого счета (СНИЛС)_____________</w:t>
      </w:r>
      <w:r>
        <w:rPr>
          <w:sz w:val="22"/>
          <w:szCs w:val="22"/>
        </w:rPr>
        <w:t>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Телефон__________________________________________________________________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наличии)____________________________________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Прошу (нужное отметить):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┌─┐ направить на санаторно-курортное      ┌─┐ направить на медицинскую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│ │</w:t>
      </w:r>
      <w:r>
        <w:rPr>
          <w:sz w:val="22"/>
          <w:szCs w:val="22"/>
        </w:rPr>
        <w:t xml:space="preserve"> лечение                               │ │ реабилитацию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└─┘                                       └─┘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(длительность санаторно-курортного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лечения не более 21 дня)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Прошу сообщить о принятом решении  на  адрес электронной  почты/иным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способом (ука</w:t>
      </w:r>
      <w:r>
        <w:rPr>
          <w:sz w:val="22"/>
          <w:szCs w:val="22"/>
        </w:rPr>
        <w:t>зать) (в случае подачи заявления на бумажном носителе).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Предпочтительный способ информирования о принятом решении: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                  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(дата)                              (подпись заявителя)</w:t>
      </w:r>
    </w:p>
    <w:p w:rsidR="00000000" w:rsidRDefault="00AC73C5"/>
    <w:p w:rsidR="00000000" w:rsidRDefault="00AC73C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12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8"/>
    <w:p w:rsidR="00000000" w:rsidRDefault="00AC73C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MS-Word</w:t>
      </w:r>
    </w:p>
    <w:p w:rsidR="00000000" w:rsidRDefault="00AC73C5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предоставления и оплаты услуг</w:t>
      </w:r>
      <w:r>
        <w:rPr>
          <w:rStyle w:val="a3"/>
        </w:rPr>
        <w:br/>
        <w:t>по санаторно-курортному лечению,</w:t>
      </w:r>
      <w:r>
        <w:rPr>
          <w:rStyle w:val="a3"/>
        </w:rPr>
        <w:br/>
        <w:t>медицинской реабилитации лиц, указанных</w:t>
      </w:r>
      <w:r>
        <w:rPr>
          <w:rStyle w:val="a3"/>
        </w:rPr>
        <w:br/>
        <w:t>в части 10 статьи 7 Федерального зако</w:t>
      </w:r>
      <w:r>
        <w:rPr>
          <w:rStyle w:val="a3"/>
        </w:rPr>
        <w:t>на</w:t>
      </w:r>
      <w:r>
        <w:rPr>
          <w:rStyle w:val="a3"/>
        </w:rPr>
        <w:br/>
        <w:t>"О бюджете Фонда пенсионного и социального</w:t>
      </w:r>
      <w:r>
        <w:rPr>
          <w:rStyle w:val="a3"/>
        </w:rPr>
        <w:br/>
        <w:t>страхования Российской Федерации на 2025 год</w:t>
      </w:r>
      <w:r>
        <w:rPr>
          <w:rStyle w:val="a3"/>
        </w:rPr>
        <w:br/>
        <w:t>и на плановый период 2026 и 2027 годов",</w:t>
      </w:r>
      <w:r>
        <w:rPr>
          <w:rStyle w:val="a3"/>
        </w:rPr>
        <w:br/>
        <w:t>в центрах реабилитации Фонда пенсионного</w:t>
      </w:r>
      <w:r>
        <w:rPr>
          <w:rStyle w:val="a3"/>
        </w:rPr>
        <w:br/>
        <w:t>и социального страхования</w:t>
      </w:r>
      <w:r>
        <w:rPr>
          <w:rStyle w:val="a3"/>
        </w:rPr>
        <w:br/>
      </w:r>
      <w:r>
        <w:rPr>
          <w:rStyle w:val="a3"/>
        </w:rPr>
        <w:lastRenderedPageBreak/>
        <w:t>Российской Федерации</w:t>
      </w:r>
    </w:p>
    <w:p w:rsidR="00000000" w:rsidRDefault="00AC73C5"/>
    <w:p w:rsidR="00000000" w:rsidRDefault="00AC73C5">
      <w:pPr>
        <w:ind w:firstLine="698"/>
        <w:jc w:val="right"/>
      </w:pPr>
      <w:r>
        <w:rPr>
          <w:rStyle w:val="a3"/>
        </w:rPr>
        <w:t>(форма)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</w:t>
      </w:r>
      <w:r>
        <w:rPr>
          <w:rStyle w:val="a3"/>
          <w:sz w:val="22"/>
          <w:szCs w:val="22"/>
        </w:rPr>
        <w:t xml:space="preserve">    ЗАЯВЛЕНИЕ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о компенсации расходов на проезд к месту прохождения санаторно-курортного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>лечения, медицинской реабилитации в центре реабилитации Фонда пенсионного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и социального страхования Российской Федерации и обратно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В____________________________</w:t>
      </w:r>
      <w:r>
        <w:rPr>
          <w:sz w:val="22"/>
          <w:szCs w:val="22"/>
        </w:rPr>
        <w:t>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(наименование территориального органа Фонда пенсионного и социального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страхования Российской Федерации)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Сведения о заявителе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(фамилия, имя, отчество (при наличии)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проживания_________________________________________________________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документа_____________________________</w:t>
      </w:r>
      <w:r>
        <w:rPr>
          <w:sz w:val="22"/>
          <w:szCs w:val="22"/>
        </w:rPr>
        <w:t>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серия__________________________номер_____________________________________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кем и когда выдан________________________________________________________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и место рождения____________________________________________________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Страховой н</w:t>
      </w:r>
      <w:r>
        <w:rPr>
          <w:sz w:val="22"/>
          <w:szCs w:val="22"/>
        </w:rPr>
        <w:t>омер индивидуального лицевого счета (СНИЛС)___________________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Телефон__________________________________________________________________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Прошу осуществить компенсацию фактически</w:t>
      </w:r>
      <w:r>
        <w:rPr>
          <w:sz w:val="22"/>
          <w:szCs w:val="22"/>
        </w:rPr>
        <w:t>х расходов на проезд к месту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прохождения санаторно-курортного лечения/медицинской реабилитации.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Выплату денежных средств   (компенсацию) прошу осуществить   (нужное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отметить):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│ │  через кредитную организацию на лицевой счет N_____________________</w:t>
      </w:r>
      <w:r>
        <w:rPr>
          <w:sz w:val="22"/>
          <w:szCs w:val="22"/>
        </w:rPr>
        <w:t>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в________________________________________________________________________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(наименование банка, кредитной организации)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│ │  на платежную карту N___________________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Проездные документы прилагаю:</w:t>
      </w:r>
    </w:p>
    <w:p w:rsidR="00000000" w:rsidRDefault="00AC73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493"/>
        <w:gridCol w:w="4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73C5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73C5">
            <w:pPr>
              <w:pStyle w:val="a7"/>
              <w:jc w:val="center"/>
            </w:pPr>
            <w:r>
              <w:t>Наименование проездно</w:t>
            </w:r>
            <w:r>
              <w:t>го документа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73C5">
            <w:pPr>
              <w:pStyle w:val="a7"/>
              <w:jc w:val="center"/>
            </w:pPr>
            <w:r>
              <w:t>Количество проездных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73C5">
            <w:pPr>
              <w:pStyle w:val="a7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73C5">
            <w:pPr>
              <w:pStyle w:val="a7"/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73C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73C5">
            <w:pPr>
              <w:pStyle w:val="a7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73C5">
            <w:pPr>
              <w:pStyle w:val="a7"/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73C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73C5">
            <w:pPr>
              <w:pStyle w:val="a7"/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73C5">
            <w:pPr>
              <w:pStyle w:val="a7"/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73C5">
            <w:pPr>
              <w:pStyle w:val="a7"/>
            </w:pPr>
          </w:p>
        </w:tc>
      </w:tr>
    </w:tbl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Прошу сообщить  о принятом решении  на  адрес электронной почты/иным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способом (указать) (в случае подачи заявления на бумажном носителе).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Предпочтительный способ информирования о принятом</w:t>
      </w:r>
      <w:r>
        <w:rPr>
          <w:sz w:val="22"/>
          <w:szCs w:val="22"/>
        </w:rPr>
        <w:t xml:space="preserve"> решении:</w:t>
      </w:r>
    </w:p>
    <w:p w:rsidR="00000000" w:rsidRDefault="00AC73C5"/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               ______________________________</w:t>
      </w:r>
    </w:p>
    <w:p w:rsidR="00000000" w:rsidRDefault="00AC73C5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(дата)                          (подпись заявителя)</w:t>
      </w:r>
    </w:p>
    <w:p w:rsidR="00000000" w:rsidRDefault="00AC73C5"/>
    <w:p w:rsidR="00000000" w:rsidRDefault="00AC73C5">
      <w:pPr>
        <w:ind w:firstLine="698"/>
        <w:jc w:val="right"/>
      </w:pPr>
      <w:bookmarkStart w:id="59" w:name="sub_2000"/>
      <w:r>
        <w:rPr>
          <w:rStyle w:val="a3"/>
        </w:rPr>
        <w:lastRenderedPageBreak/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28 декабря 2024 г. N </w:t>
      </w:r>
      <w:r>
        <w:rPr>
          <w:rStyle w:val="a3"/>
        </w:rPr>
        <w:t>1960</w:t>
      </w:r>
    </w:p>
    <w:bookmarkEnd w:id="59"/>
    <w:p w:rsidR="00000000" w:rsidRDefault="00AC73C5"/>
    <w:p w:rsidR="00000000" w:rsidRDefault="00AC73C5">
      <w:pPr>
        <w:pStyle w:val="1"/>
      </w:pPr>
      <w:r>
        <w:t>Изменения, которые вносятся в Правила определения объема и условий предоставления из бюджета Фонда пенсионного и социального страхования Российской Федерации субсидий на иные цели федеральным государственным бюджетным учреждениям, в отношении</w:t>
      </w:r>
      <w:r>
        <w:t xml:space="preserve"> которых Фонд пенсионного и социального страхования Российской Федерации осуществляет функции и полномочия учредителя</w:t>
      </w:r>
    </w:p>
    <w:p w:rsidR="00000000" w:rsidRDefault="00AC73C5"/>
    <w:p w:rsidR="00000000" w:rsidRDefault="00AC73C5">
      <w:bookmarkStart w:id="60" w:name="sub_2001"/>
      <w:r>
        <w:t xml:space="preserve">1. </w:t>
      </w:r>
      <w:hyperlink r:id="rId28" w:history="1">
        <w:r>
          <w:rPr>
            <w:rStyle w:val="a4"/>
          </w:rPr>
          <w:t>Пункт 3</w:t>
        </w:r>
      </w:hyperlink>
      <w:r>
        <w:t xml:space="preserve"> дополнить </w:t>
      </w:r>
      <w:hyperlink r:id="rId29" w:history="1">
        <w:r>
          <w:rPr>
            <w:rStyle w:val="a4"/>
          </w:rPr>
          <w:t>подпунктом 41</w:t>
        </w:r>
      </w:hyperlink>
      <w:r>
        <w:t xml:space="preserve"> следующего содержания:</w:t>
      </w:r>
    </w:p>
    <w:p w:rsidR="00000000" w:rsidRDefault="00AC73C5">
      <w:bookmarkStart w:id="61" w:name="sub_1341"/>
      <w:bookmarkEnd w:id="60"/>
      <w:r>
        <w:t>"41) осуществление выплат физическим лицам.".</w:t>
      </w:r>
    </w:p>
    <w:p w:rsidR="00000000" w:rsidRDefault="00AC73C5">
      <w:bookmarkStart w:id="62" w:name="sub_2002"/>
      <w:bookmarkEnd w:id="61"/>
      <w:r>
        <w:t xml:space="preserve">2. </w:t>
      </w:r>
      <w:hyperlink r:id="rId30" w:history="1">
        <w:r>
          <w:rPr>
            <w:rStyle w:val="a4"/>
          </w:rPr>
          <w:t>Пункт 7</w:t>
        </w:r>
      </w:hyperlink>
      <w:r>
        <w:t xml:space="preserve"> после цифр "35" </w:t>
      </w:r>
      <w:r>
        <w:t>дополнить цифрами "и 41".</w:t>
      </w:r>
    </w:p>
    <w:p w:rsidR="00000000" w:rsidRDefault="00AC73C5">
      <w:bookmarkStart w:id="63" w:name="sub_2003"/>
      <w:bookmarkEnd w:id="62"/>
      <w:r>
        <w:t xml:space="preserve">3. </w:t>
      </w:r>
      <w:hyperlink r:id="rId31" w:history="1">
        <w:r>
          <w:rPr>
            <w:rStyle w:val="a4"/>
          </w:rPr>
          <w:t>Пункт 8</w:t>
        </w:r>
      </w:hyperlink>
      <w:r>
        <w:t xml:space="preserve"> дополнить </w:t>
      </w:r>
      <w:hyperlink r:id="rId32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p w:rsidR="00000000" w:rsidRDefault="00AC73C5">
      <w:bookmarkStart w:id="64" w:name="sub_100847"/>
      <w:bookmarkEnd w:id="63"/>
      <w:r>
        <w:t>"для субсидии, предоставляемой на цель, указанную в подпункте 41 пункта 3 настоящих Правил, - количество выплат, осуществленных учреждением физическим лицам. Показателем, необходимым для достижения результата предоставления субсидии, является наличие</w:t>
      </w:r>
      <w:r>
        <w:t xml:space="preserve"> отчетов о произведенных выплатах.".</w:t>
      </w:r>
    </w:p>
    <w:p w:rsidR="00000000" w:rsidRDefault="00AC73C5">
      <w:bookmarkStart w:id="65" w:name="sub_2004"/>
      <w:bookmarkEnd w:id="64"/>
      <w:r>
        <w:t xml:space="preserve">4. </w:t>
      </w:r>
      <w:hyperlink r:id="rId33" w:history="1">
        <w:r>
          <w:rPr>
            <w:rStyle w:val="a4"/>
          </w:rPr>
          <w:t>Пункт 10</w:t>
        </w:r>
      </w:hyperlink>
      <w:r>
        <w:t xml:space="preserve"> дополнить </w:t>
      </w:r>
      <w:hyperlink r:id="rId34" w:history="1">
        <w:r>
          <w:rPr>
            <w:rStyle w:val="a4"/>
          </w:rPr>
          <w:t>подпунктом "х"</w:t>
        </w:r>
      </w:hyperlink>
      <w:r>
        <w:t xml:space="preserve"> следующего соде</w:t>
      </w:r>
      <w:r>
        <w:t>ржания:</w:t>
      </w:r>
    </w:p>
    <w:p w:rsidR="00000000" w:rsidRDefault="00AC73C5">
      <w:bookmarkStart w:id="66" w:name="sub_11021"/>
      <w:bookmarkEnd w:id="65"/>
      <w:r>
        <w:t>"х) для получения субсидии, предоставляемой на цель, указанную в подпункте 41 пункта 3 настоящих Правил:</w:t>
      </w:r>
    </w:p>
    <w:bookmarkEnd w:id="66"/>
    <w:p w:rsidR="00000000" w:rsidRDefault="00AC73C5">
      <w:r>
        <w:t>решение о выплате физическому лицу;</w:t>
      </w:r>
    </w:p>
    <w:p w:rsidR="00000000" w:rsidRDefault="00AC73C5">
      <w:r>
        <w:t>сведения о количестве физических лиц (среднегодовом количестве), являющихся получ</w:t>
      </w:r>
      <w:r>
        <w:t>ателями выплат, и видах таких выплат.".</w:t>
      </w:r>
    </w:p>
    <w:p w:rsidR="00000000" w:rsidRDefault="00AC73C5"/>
    <w:sectPr w:rsidR="00000000">
      <w:headerReference w:type="default" r:id="rId35"/>
      <w:footerReference w:type="default" r:id="rId3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73C5">
      <w:r>
        <w:separator/>
      </w:r>
    </w:p>
  </w:endnote>
  <w:endnote w:type="continuationSeparator" w:id="0">
    <w:p w:rsidR="00000000" w:rsidRDefault="00AC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C73C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22.10.2025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73C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73C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C73C5">
      <w:r>
        <w:separator/>
      </w:r>
    </w:p>
  </w:footnote>
  <w:footnote w:type="continuationSeparator" w:id="0">
    <w:p w:rsidR="00000000" w:rsidRDefault="00AC7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C73C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Российской Федерации от 28 декабря 2024 г. N 1960 "Об утверждении Правил…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C5"/>
    <w:rsid w:val="00A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954EFB-068C-408F-931D-723F0BC8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470871/1000" TargetMode="External"/><Relationship Id="rId13" Type="http://schemas.openxmlformats.org/officeDocument/2006/relationships/hyperlink" Target="https://internet.garant.ru/document/redirect/10103548/3122" TargetMode="External"/><Relationship Id="rId18" Type="http://schemas.openxmlformats.org/officeDocument/2006/relationships/hyperlink" Target="https://internet.garant.ru/document/redirect/406649017/232" TargetMode="External"/><Relationship Id="rId26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77515/0" TargetMode="External"/><Relationship Id="rId34" Type="http://schemas.openxmlformats.org/officeDocument/2006/relationships/hyperlink" Target="https://internet.garant.ru/document/redirect/407470871/11021" TargetMode="External"/><Relationship Id="rId7" Type="http://schemas.openxmlformats.org/officeDocument/2006/relationships/hyperlink" Target="https://internet.garant.ru/document/redirect/411024096/7" TargetMode="External"/><Relationship Id="rId12" Type="http://schemas.openxmlformats.org/officeDocument/2006/relationships/hyperlink" Target="https://internet.garant.ru/document/redirect/178405/387" TargetMode="External"/><Relationship Id="rId17" Type="http://schemas.openxmlformats.org/officeDocument/2006/relationships/hyperlink" Target="https://internet.garant.ru/document/redirect/10103548/3122" TargetMode="External"/><Relationship Id="rId25" Type="http://schemas.openxmlformats.org/officeDocument/2006/relationships/hyperlink" Target="https://internet.garant.ru/document/redirect/12191967/3" TargetMode="External"/><Relationship Id="rId33" Type="http://schemas.openxmlformats.org/officeDocument/2006/relationships/hyperlink" Target="https://internet.garant.ru/document/redirect/407470871/101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103548/3122" TargetMode="External"/><Relationship Id="rId20" Type="http://schemas.openxmlformats.org/officeDocument/2006/relationships/hyperlink" Target="https://internet.garant.ru/document/redirect/990941/2770" TargetMode="External"/><Relationship Id="rId29" Type="http://schemas.openxmlformats.org/officeDocument/2006/relationships/hyperlink" Target="https://internet.garant.ru/document/redirect/407470871/134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35907/106" TargetMode="External"/><Relationship Id="rId24" Type="http://schemas.openxmlformats.org/officeDocument/2006/relationships/hyperlink" Target="https://internet.garant.ru/document/redirect/990941/2770" TargetMode="External"/><Relationship Id="rId32" Type="http://schemas.openxmlformats.org/officeDocument/2006/relationships/hyperlink" Target="https://internet.garant.ru/document/redirect/407470871/100847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0103548/3122" TargetMode="External"/><Relationship Id="rId23" Type="http://schemas.openxmlformats.org/officeDocument/2006/relationships/hyperlink" Target="https://internet.garant.ru/document/redirect/12191967/3" TargetMode="External"/><Relationship Id="rId28" Type="http://schemas.openxmlformats.org/officeDocument/2006/relationships/hyperlink" Target="https://internet.garant.ru/document/redirect/407470871/1003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hyperlink" Target="https://internet.garant.ru/document/redirect/406649017/233" TargetMode="External"/><Relationship Id="rId31" Type="http://schemas.openxmlformats.org/officeDocument/2006/relationships/hyperlink" Target="https://internet.garant.ru/document/redirect/407470871/1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7470871/0" TargetMode="External"/><Relationship Id="rId14" Type="http://schemas.openxmlformats.org/officeDocument/2006/relationships/hyperlink" Target="https://internet.garant.ru/document/redirect/10103548/3122" TargetMode="External"/><Relationship Id="rId22" Type="http://schemas.openxmlformats.org/officeDocument/2006/relationships/hyperlink" Target="https://internet.garant.ru/document/redirect/12191967/133" TargetMode="External"/><Relationship Id="rId27" Type="http://schemas.openxmlformats.org/officeDocument/2006/relationships/hyperlink" Target="https://internet.garant.ru/document/redirect/411768845/1000" TargetMode="External"/><Relationship Id="rId30" Type="http://schemas.openxmlformats.org/officeDocument/2006/relationships/hyperlink" Target="https://internet.garant.ru/document/redirect/407470871/1007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2025-10-22T10:33:00Z</dcterms:created>
  <dcterms:modified xsi:type="dcterms:W3CDTF">2025-10-22T10:33:00Z</dcterms:modified>
</cp:coreProperties>
</file>