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F159DD">
      <w:pPr>
        <w:pStyle w:val="1"/>
      </w:pPr>
      <w:r>
        <w:fldChar w:fldCharType="begin"/>
      </w:r>
      <w:r>
        <w:instrText>HYPERLINK "https://internet.garant.ru/document/redirect/407032212/0"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Свердловской области от 9 июня</w:t>
      </w:r>
      <w:r>
        <w:rPr>
          <w:rStyle w:val="a4"/>
          <w:b w:val="0"/>
          <w:bCs w:val="0"/>
        </w:rPr>
        <w:t xml:space="preserve"> 2023 г. N 1314-п "Об организации оказания медицинской помощи при психических расстройствах и расстройствах поведения в государственных учреждениях здравоохранения, подведомственных Министерству здравоохранения Свердловской области"</w:t>
      </w:r>
      <w:r>
        <w:fldChar w:fldCharType="end"/>
      </w:r>
    </w:p>
    <w:p w:rsidR="00000000" w:rsidRDefault="00F159DD"/>
    <w:p w:rsidR="00000000" w:rsidRDefault="00F159DD">
      <w:r>
        <w:t xml:space="preserve">Во исполнение </w:t>
      </w:r>
      <w:hyperlink r:id="rId7" w:history="1">
        <w:r>
          <w:rPr>
            <w:rStyle w:val="a4"/>
          </w:rPr>
          <w:t>приказа</w:t>
        </w:r>
      </w:hyperlink>
      <w:r>
        <w:t xml:space="preserve"> Министерства здравоохранения Российской Федерации от 14.10.2022 N 668н "Об утверждении порядка оказания медицинской помощи при психических расстройствах и расстройствах поведения" пр</w:t>
      </w:r>
      <w:r>
        <w:t>иказываю:</w:t>
      </w:r>
    </w:p>
    <w:p w:rsidR="00000000" w:rsidRDefault="00F159DD">
      <w:bookmarkStart w:id="1" w:name="sub_1"/>
      <w:r>
        <w:t>1. Руководителям государственных учреждений здравоохранения, подведомственных Министерству здравоохранения Свердловской области, (</w:t>
      </w:r>
      <w:hyperlink w:anchor="sub_1000" w:history="1">
        <w:r>
          <w:rPr>
            <w:rStyle w:val="a4"/>
          </w:rPr>
          <w:t>Приложение N 1</w:t>
        </w:r>
      </w:hyperlink>
      <w:r>
        <w:t>):</w:t>
      </w:r>
    </w:p>
    <w:p w:rsidR="00000000" w:rsidRDefault="00F159DD">
      <w:bookmarkStart w:id="2" w:name="sub_11"/>
      <w:bookmarkEnd w:id="1"/>
      <w:r>
        <w:t>1) создать кабинеты медико-пс</w:t>
      </w:r>
      <w:r>
        <w:t>ихологического консультирования (далее - КМПК);</w:t>
      </w:r>
    </w:p>
    <w:p w:rsidR="00000000" w:rsidRDefault="00F159DD">
      <w:bookmarkStart w:id="3" w:name="sub_12"/>
      <w:bookmarkEnd w:id="2"/>
      <w:r>
        <w:t xml:space="preserve">2) организовать работу КМПК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14.10.2022 N 668н </w:t>
      </w:r>
      <w:r>
        <w:t>"Об утверждении порядка оказания медицинской помощи при психических расстройствах и расстройствах поведения" (далее - Порядок);</w:t>
      </w:r>
    </w:p>
    <w:p w:rsidR="00000000" w:rsidRDefault="00F159DD">
      <w:bookmarkStart w:id="4" w:name="sub_13"/>
      <w:bookmarkEnd w:id="3"/>
      <w:r>
        <w:t xml:space="preserve">3) обеспечить оснащение КМПК в соответствии с </w:t>
      </w:r>
      <w:hyperlink r:id="rId9" w:history="1">
        <w:r>
          <w:rPr>
            <w:rStyle w:val="a4"/>
          </w:rPr>
          <w:t>Порядком</w:t>
        </w:r>
      </w:hyperlink>
      <w:r>
        <w:t>;</w:t>
      </w:r>
    </w:p>
    <w:p w:rsidR="00000000" w:rsidRDefault="00F159DD">
      <w:bookmarkStart w:id="5" w:name="sub_14"/>
      <w:bookmarkEnd w:id="4"/>
      <w:r>
        <w:t>4) внести изменения в структуру и штатное расписание учреждения;</w:t>
      </w:r>
    </w:p>
    <w:p w:rsidR="00000000" w:rsidRDefault="00F159DD">
      <w:bookmarkStart w:id="6" w:name="sub_15"/>
      <w:bookmarkEnd w:id="5"/>
      <w:r>
        <w:t>5) внести соответствующие изменения в Федеральный регистр медицинских организаций и Федеральный регистр медицинских работников;</w:t>
      </w:r>
    </w:p>
    <w:p w:rsidR="00000000" w:rsidRDefault="00F159DD">
      <w:bookmarkStart w:id="7" w:name="sub_16"/>
      <w:bookmarkEnd w:id="6"/>
      <w:r>
        <w:t>6) организова</w:t>
      </w:r>
      <w:r>
        <w:t>ть учет услуг, оказываемых КМПК;</w:t>
      </w:r>
    </w:p>
    <w:p w:rsidR="00000000" w:rsidRDefault="00F159DD">
      <w:bookmarkStart w:id="8" w:name="sub_17"/>
      <w:bookmarkEnd w:id="7"/>
      <w:r>
        <w:t xml:space="preserve">7) направить отчет об организации КМПК согласно </w:t>
      </w:r>
      <w:hyperlink w:anchor="sub_2000" w:history="1">
        <w:r>
          <w:rPr>
            <w:rStyle w:val="a4"/>
          </w:rPr>
          <w:t>Приложению N 2</w:t>
        </w:r>
      </w:hyperlink>
      <w:r>
        <w:t xml:space="preserve"> в трехдневный срок после даты организации, но не позднее даты, указанной в </w:t>
      </w:r>
      <w:hyperlink w:anchor="sub_1000" w:history="1">
        <w:r>
          <w:rPr>
            <w:rStyle w:val="a4"/>
          </w:rPr>
          <w:t>Приложении N 1</w:t>
        </w:r>
      </w:hyperlink>
      <w:r>
        <w:t xml:space="preserve"> к наст</w:t>
      </w:r>
      <w:r>
        <w:t>оящему приказу, в адрес главного внештатного специалиста-психиатра Министерства здравоохранения Свердловской области О.В. Сердюка на электронный адрес stoler_ev@sokpb.ru;</w:t>
      </w:r>
    </w:p>
    <w:p w:rsidR="00000000" w:rsidRDefault="00F159DD">
      <w:bookmarkStart w:id="9" w:name="sub_18"/>
      <w:bookmarkEnd w:id="8"/>
      <w:r>
        <w:t>8) направить копию приказа по учреждению об организации КМПК и оригинал о</w:t>
      </w:r>
      <w:r>
        <w:t>тчета об организации КМПК почтой на адрес: г. Екатеринбург, Сибирский тракт, 8 км, ГАУЗ СО "Свердловская областная клиническая психиатрическая больница".</w:t>
      </w:r>
    </w:p>
    <w:p w:rsidR="00000000" w:rsidRDefault="00F159DD">
      <w:bookmarkStart w:id="10" w:name="sub_2"/>
      <w:bookmarkEnd w:id="9"/>
      <w:r>
        <w:t xml:space="preserve">2. Руководителям государственных учреждений здравоохранения, подведомственных Министерству </w:t>
      </w:r>
      <w:r>
        <w:t>здравоохранения Свердловской области, (</w:t>
      </w:r>
      <w:hyperlink w:anchor="sub_3000" w:history="1">
        <w:r>
          <w:rPr>
            <w:rStyle w:val="a4"/>
          </w:rPr>
          <w:t>Приложение N 3</w:t>
        </w:r>
      </w:hyperlink>
      <w:r>
        <w:t xml:space="preserve">), оказывающих стационарную психиатрическую помощь, привести оснащение стационарных отделений в соответствие с </w:t>
      </w:r>
      <w:hyperlink r:id="rId10" w:history="1">
        <w:r>
          <w:rPr>
            <w:rStyle w:val="a4"/>
          </w:rPr>
          <w:t>Порядком</w:t>
        </w:r>
      </w:hyperlink>
      <w:r>
        <w:t>.</w:t>
      </w:r>
    </w:p>
    <w:p w:rsidR="00000000" w:rsidRDefault="00F159DD">
      <w:bookmarkStart w:id="11" w:name="sub_3"/>
      <w:bookmarkEnd w:id="10"/>
      <w:r>
        <w:t>3. Главному внештатному специалисту клиническому психологу Министерства здравоохранения Свердловской области Е.С. Набойченко:</w:t>
      </w:r>
    </w:p>
    <w:p w:rsidR="00000000" w:rsidRDefault="00F159DD">
      <w:bookmarkStart w:id="12" w:name="sub_31"/>
      <w:bookmarkEnd w:id="11"/>
      <w:r>
        <w:t>1) до 01.07.2023 разработать методические рекомендации по работе КМПК;</w:t>
      </w:r>
    </w:p>
    <w:p w:rsidR="00000000" w:rsidRDefault="00F159DD">
      <w:bookmarkStart w:id="13" w:name="sub_32"/>
      <w:bookmarkEnd w:id="12"/>
      <w:r>
        <w:t>2) осуще</w:t>
      </w:r>
      <w:r>
        <w:t>ствлять контроль за работой КМПК.</w:t>
      </w:r>
    </w:p>
    <w:p w:rsidR="00000000" w:rsidRDefault="00F159DD">
      <w:bookmarkStart w:id="14" w:name="sub_4"/>
      <w:bookmarkEnd w:id="13"/>
      <w:r>
        <w:t>4. Главному внештатному специалисту-психиатру Министерства здравоохранения Свердловской области О.В. Сердюку:</w:t>
      </w:r>
    </w:p>
    <w:p w:rsidR="00000000" w:rsidRDefault="00F159DD">
      <w:bookmarkStart w:id="15" w:name="sub_41"/>
      <w:bookmarkEnd w:id="14"/>
      <w:r>
        <w:t>1) осуществлять мониторинг организации КМПК и мониторинг оснащения оборудованием стационар</w:t>
      </w:r>
      <w:r>
        <w:t>ных подразделений, оказывающих психиатрическую помощь;</w:t>
      </w:r>
    </w:p>
    <w:p w:rsidR="00000000" w:rsidRDefault="00F159DD">
      <w:bookmarkStart w:id="16" w:name="sub_42"/>
      <w:bookmarkEnd w:id="15"/>
      <w:r>
        <w:t>2) предоставлять информацию об исполнении настоящего приказа в Министерство здравоохранения Свердловской области ежемесячно в срок до 10 числа месяца, следующего за отчетным, начиная с 10.0</w:t>
      </w:r>
      <w:r>
        <w:t>7.2023.</w:t>
      </w:r>
    </w:p>
    <w:p w:rsidR="00000000" w:rsidRDefault="00F159DD">
      <w:bookmarkStart w:id="17" w:name="sub_5"/>
      <w:bookmarkEnd w:id="16"/>
      <w:r>
        <w:t>5. Контроль за исполнением настоящего приказа возложить на Заместителя Министра здравоохранения Свердловской области Е.В. Ютяеву.</w:t>
      </w:r>
    </w:p>
    <w:bookmarkEnd w:id="17"/>
    <w:p w:rsidR="00000000" w:rsidRDefault="00F159D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59DD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59DD">
            <w:pPr>
              <w:pStyle w:val="a5"/>
              <w:jc w:val="right"/>
            </w:pPr>
            <w:r>
              <w:t>А.А. Карлов</w:t>
            </w:r>
          </w:p>
        </w:tc>
      </w:tr>
    </w:tbl>
    <w:p w:rsidR="00000000" w:rsidRDefault="00F159DD"/>
    <w:p w:rsidR="00000000" w:rsidRDefault="00F159DD">
      <w:pPr>
        <w:jc w:val="right"/>
        <w:rPr>
          <w:rStyle w:val="a3"/>
          <w:rFonts w:ascii="Arial" w:hAnsi="Arial" w:cs="Arial"/>
        </w:rPr>
      </w:pPr>
      <w:bookmarkStart w:id="18" w:name="sub_1000"/>
      <w:r>
        <w:rPr>
          <w:rStyle w:val="a3"/>
          <w:rFonts w:ascii="Arial" w:hAnsi="Arial" w:cs="Arial"/>
        </w:rPr>
        <w:t>Приложение N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Министерства здравоохранения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Свердловской области</w:t>
      </w:r>
      <w:r>
        <w:rPr>
          <w:rStyle w:val="a3"/>
          <w:rFonts w:ascii="Arial" w:hAnsi="Arial" w:cs="Arial"/>
        </w:rPr>
        <w:br/>
        <w:t>от 09.06.2023 N 1314-п</w:t>
      </w:r>
    </w:p>
    <w:bookmarkEnd w:id="18"/>
    <w:p w:rsidR="00000000" w:rsidRDefault="00F159DD"/>
    <w:p w:rsidR="00000000" w:rsidRDefault="00F159DD">
      <w:pPr>
        <w:pStyle w:val="1"/>
      </w:pPr>
      <w:r>
        <w:t>Список</w:t>
      </w:r>
      <w:r>
        <w:br/>
        <w:t>государственных учреждения здравоохранения, подведомственных Министерству здравоохранения Свердловской области, и сроки организация кабинетов медико-психологического к</w:t>
      </w:r>
      <w:r>
        <w:t>онсультирования</w:t>
      </w:r>
    </w:p>
    <w:p w:rsidR="00000000" w:rsidRDefault="00F159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00"/>
        <w:gridCol w:w="15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N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Медицинская организация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Количество</w:t>
            </w:r>
          </w:p>
          <w:p w:rsidR="00000000" w:rsidRDefault="00F159DD">
            <w:pPr>
              <w:pStyle w:val="a5"/>
              <w:jc w:val="center"/>
            </w:pPr>
            <w:r>
              <w:t>КМПК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Срок</w:t>
            </w:r>
          </w:p>
          <w:p w:rsidR="00000000" w:rsidRDefault="00F159DD">
            <w:pPr>
              <w:pStyle w:val="a5"/>
              <w:jc w:val="center"/>
            </w:pPr>
            <w:r>
              <w:t>организации</w:t>
            </w:r>
          </w:p>
          <w:p w:rsidR="00000000" w:rsidRDefault="00F159DD">
            <w:pPr>
              <w:pStyle w:val="a5"/>
              <w:jc w:val="center"/>
            </w:pPr>
            <w:r>
              <w:t>КМПК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"Алапаевская городская больница"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"Алапаевская центральная районная больница"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"Артемовская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"Артинская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"Белоярская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"Березовская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"Богдановичская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"Верхнепышминская ЦГБ им. П.Д. Бородина"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"Верхнесалдинская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"Ирбитская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"Камышловская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"Карпинская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"Качканарская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"Красноуфимская 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"ЦГБ г. Кушва"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"Невьянская ЦГБ",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"Нижнесергинская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"Ревдинская 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"Режевская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"Североуральская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"Сухоложская 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01.07.2023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"Сысертская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"Тавдинская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"Талицкая ЦРБ"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"Кировградская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"Красноуральская 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ГБУЗ СО "ЦГКБ N 1"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ГБУЗ СО "ЦГБ N 2"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"ЦГКБ N 3"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ГБУЗ СО "ЦГКБ N 6"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ГБУЗ СО "ЦГБ N 7"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"ГКБ N 14"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lastRenderedPageBreak/>
              <w:t>34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"ЦГБ N 20"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"ЦГКБ N 23"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"ЦГКБ N 24"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"ГКБ N 40"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"Полевская ЦГБ"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"ГБ г. Первоуральск"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"ГБ г. Каменск-Уральский"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"ГБ г. Асбест"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"Краснотурьинская 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"Серовская ГБ"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"ГБ N 1 г. Нижний Тагил"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"ГБ N 4 г. Нижний Тагил"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01.10.2023</w:t>
            </w:r>
          </w:p>
        </w:tc>
      </w:tr>
    </w:tbl>
    <w:p w:rsidR="00000000" w:rsidRDefault="00F159DD"/>
    <w:p w:rsidR="00000000" w:rsidRDefault="00F159DD">
      <w:pPr>
        <w:jc w:val="right"/>
        <w:rPr>
          <w:rStyle w:val="a3"/>
          <w:rFonts w:ascii="Arial" w:hAnsi="Arial" w:cs="Arial"/>
        </w:rPr>
      </w:pPr>
      <w:bookmarkStart w:id="19" w:name="sub_2000"/>
      <w:r>
        <w:rPr>
          <w:rStyle w:val="a3"/>
          <w:rFonts w:ascii="Arial" w:hAnsi="Arial" w:cs="Arial"/>
        </w:rPr>
        <w:t>Приложение N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br/>
        <w:t>Министерства здравоохранения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09.06.2023 N 1314-п</w:t>
      </w:r>
    </w:p>
    <w:bookmarkEnd w:id="19"/>
    <w:p w:rsidR="00000000" w:rsidRDefault="00F159DD"/>
    <w:p w:rsidR="00000000" w:rsidRDefault="00F159DD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F159DD"/>
    <w:p w:rsidR="00000000" w:rsidRDefault="00F159D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Отчет о создании кабинетов медико-психологического консультирования</w:t>
      </w:r>
    </w:p>
    <w:p w:rsidR="00000000" w:rsidRDefault="00F159D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(КМПК)</w:t>
      </w:r>
    </w:p>
    <w:p w:rsidR="00000000" w:rsidRDefault="00F159DD"/>
    <w:p w:rsidR="00000000" w:rsidRDefault="00F159DD">
      <w:pPr>
        <w:ind w:firstLine="0"/>
        <w:jc w:val="left"/>
        <w:sectPr w:rsidR="00000000">
          <w:headerReference w:type="default" r:id="rId11"/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686"/>
        <w:gridCol w:w="1235"/>
        <w:gridCol w:w="686"/>
        <w:gridCol w:w="823"/>
        <w:gridCol w:w="960"/>
        <w:gridCol w:w="1098"/>
        <w:gridCol w:w="960"/>
        <w:gridCol w:w="961"/>
        <w:gridCol w:w="960"/>
        <w:gridCol w:w="686"/>
        <w:gridCol w:w="686"/>
        <w:gridCol w:w="549"/>
        <w:gridCol w:w="686"/>
        <w:gridCol w:w="823"/>
        <w:gridCol w:w="1098"/>
        <w:gridCol w:w="12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lastRenderedPageBreak/>
              <w:t>Название</w:t>
            </w:r>
          </w:p>
          <w:p w:rsidR="00000000" w:rsidRDefault="00F159DD">
            <w:pPr>
              <w:pStyle w:val="a5"/>
              <w:jc w:val="center"/>
            </w:pPr>
            <w:r>
              <w:t>Медицинской</w:t>
            </w:r>
          </w:p>
          <w:p w:rsidR="00000000" w:rsidRDefault="00F159DD">
            <w:pPr>
              <w:pStyle w:val="a5"/>
              <w:jc w:val="center"/>
            </w:pPr>
            <w:r>
              <w:t>организации (МО)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OID</w:t>
            </w:r>
          </w:p>
          <w:p w:rsidR="00000000" w:rsidRDefault="00F159DD">
            <w:pPr>
              <w:pStyle w:val="a5"/>
              <w:jc w:val="center"/>
            </w:pPr>
            <w:r>
              <w:t>МО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Название</w:t>
            </w:r>
          </w:p>
          <w:p w:rsidR="00000000" w:rsidRDefault="00F159DD">
            <w:pPr>
              <w:pStyle w:val="a5"/>
              <w:jc w:val="center"/>
            </w:pPr>
            <w:r>
              <w:t>структурного</w:t>
            </w:r>
          </w:p>
          <w:p w:rsidR="00000000" w:rsidRDefault="00F159DD">
            <w:pPr>
              <w:pStyle w:val="a5"/>
              <w:jc w:val="center"/>
            </w:pPr>
            <w:r>
              <w:t>подразделения (СП), в которое</w:t>
            </w:r>
          </w:p>
          <w:p w:rsidR="00000000" w:rsidRDefault="00F159DD">
            <w:pPr>
              <w:pStyle w:val="a5"/>
              <w:jc w:val="center"/>
            </w:pPr>
            <w:r>
              <w:t>входит</w:t>
            </w:r>
          </w:p>
          <w:p w:rsidR="00000000" w:rsidRDefault="00F159DD">
            <w:pPr>
              <w:pStyle w:val="a5"/>
              <w:jc w:val="center"/>
            </w:pPr>
            <w:r>
              <w:t>КМПК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OID</w:t>
            </w:r>
          </w:p>
          <w:p w:rsidR="00000000" w:rsidRDefault="00F159DD">
            <w:pPr>
              <w:pStyle w:val="a5"/>
              <w:jc w:val="center"/>
            </w:pPr>
            <w:r>
              <w:t>СП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OID</w:t>
            </w:r>
          </w:p>
          <w:p w:rsidR="00000000" w:rsidRDefault="00F159DD">
            <w:pPr>
              <w:pStyle w:val="a5"/>
              <w:jc w:val="center"/>
            </w:pPr>
            <w:r>
              <w:t>КМПК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Адрес</w:t>
            </w:r>
          </w:p>
          <w:p w:rsidR="00000000" w:rsidRDefault="00F159DD">
            <w:pPr>
              <w:pStyle w:val="a5"/>
              <w:jc w:val="center"/>
            </w:pPr>
            <w:r>
              <w:t>КМПК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Площадь</w:t>
            </w:r>
          </w:p>
          <w:p w:rsidR="00000000" w:rsidRDefault="00F159DD">
            <w:pPr>
              <w:pStyle w:val="a5"/>
              <w:jc w:val="center"/>
            </w:pPr>
            <w:r>
              <w:t>КМПК,</w:t>
            </w:r>
          </w:p>
          <w:p w:rsidR="00000000" w:rsidRDefault="00F159DD">
            <w:pPr>
              <w:pStyle w:val="a5"/>
              <w:jc w:val="center"/>
            </w:pPr>
            <w:r>
              <w:t>кв. м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Оснащение КМПК</w:t>
            </w:r>
          </w:p>
          <w:p w:rsidR="00000000" w:rsidRDefault="00F159DD">
            <w:pPr>
              <w:pStyle w:val="a5"/>
              <w:jc w:val="center"/>
            </w:pPr>
            <w:r>
              <w:t xml:space="preserve">в соответствии с </w:t>
            </w:r>
            <w:hyperlink r:id="rId13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М3 РФ N 668н от 14.10.2022, </w:t>
            </w:r>
            <w:hyperlink r:id="rId14" w:history="1">
              <w:r>
                <w:rPr>
                  <w:rStyle w:val="a4"/>
                </w:rPr>
                <w:t>Приложение 15</w:t>
              </w:r>
            </w:hyperlink>
          </w:p>
        </w:tc>
        <w:tc>
          <w:tcPr>
            <w:tcW w:w="6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Штаты КМПК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Оборудование в</w:t>
            </w:r>
          </w:p>
          <w:p w:rsidR="00000000" w:rsidRDefault="00F159DD">
            <w:pPr>
              <w:pStyle w:val="a5"/>
              <w:jc w:val="center"/>
            </w:pPr>
            <w:r>
              <w:t>наличии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Оборудование</w:t>
            </w:r>
          </w:p>
          <w:p w:rsidR="00000000" w:rsidRDefault="00F159DD">
            <w:pPr>
              <w:pStyle w:val="a5"/>
              <w:jc w:val="center"/>
            </w:pPr>
            <w:r>
              <w:t>требуется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Выделено</w:t>
            </w:r>
          </w:p>
          <w:p w:rsidR="00000000" w:rsidRDefault="00F159DD">
            <w:pPr>
              <w:pStyle w:val="a5"/>
              <w:jc w:val="center"/>
            </w:pPr>
            <w:r>
              <w:t>должностей</w:t>
            </w:r>
          </w:p>
          <w:p w:rsidR="00000000" w:rsidRDefault="00F159DD">
            <w:pPr>
              <w:pStyle w:val="a5"/>
              <w:jc w:val="center"/>
            </w:pPr>
            <w:r>
              <w:t>психологов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Занято</w:t>
            </w:r>
          </w:p>
          <w:p w:rsidR="00000000" w:rsidRDefault="00F159DD">
            <w:pPr>
              <w:pStyle w:val="a5"/>
              <w:jc w:val="center"/>
            </w:pPr>
            <w:r>
              <w:t>должностей</w:t>
            </w:r>
          </w:p>
          <w:p w:rsidR="00000000" w:rsidRDefault="00F159DD">
            <w:pPr>
              <w:pStyle w:val="a5"/>
              <w:jc w:val="center"/>
            </w:pPr>
            <w:r>
              <w:t>психологов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Кол-во</w:t>
            </w:r>
          </w:p>
          <w:p w:rsidR="00000000" w:rsidRDefault="00F159DD">
            <w:pPr>
              <w:pStyle w:val="a5"/>
              <w:jc w:val="center"/>
            </w:pPr>
            <w:r>
              <w:t>физ.лиц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ФИО</w:t>
            </w:r>
          </w:p>
          <w:p w:rsidR="00000000" w:rsidRDefault="00F159DD">
            <w:pPr>
              <w:pStyle w:val="a5"/>
              <w:jc w:val="center"/>
            </w:pPr>
            <w:r>
              <w:t>психологов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Наличие</w:t>
            </w:r>
          </w:p>
          <w:p w:rsidR="00000000" w:rsidRDefault="00F159DD">
            <w:pPr>
              <w:pStyle w:val="a5"/>
              <w:jc w:val="center"/>
            </w:pPr>
            <w:r>
              <w:t>переподготовки по</w:t>
            </w:r>
          </w:p>
          <w:p w:rsidR="00000000" w:rsidRDefault="00F159DD">
            <w:pPr>
              <w:pStyle w:val="a5"/>
              <w:jc w:val="center"/>
            </w:pPr>
            <w:r>
              <w:t>клинической</w:t>
            </w:r>
          </w:p>
          <w:p w:rsidR="00000000" w:rsidRDefault="00F159DD">
            <w:pPr>
              <w:pStyle w:val="a5"/>
              <w:jc w:val="center"/>
            </w:pPr>
            <w:r>
              <w:t>психологии</w:t>
            </w:r>
          </w:p>
          <w:p w:rsidR="00000000" w:rsidRDefault="00F159DD">
            <w:pPr>
              <w:pStyle w:val="a5"/>
              <w:jc w:val="center"/>
            </w:pPr>
            <w:r>
              <w:t>(да/нет)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Наличие аккредитации по медицинской</w:t>
            </w:r>
          </w:p>
          <w:p w:rsidR="00000000" w:rsidRDefault="00F159DD">
            <w:pPr>
              <w:pStyle w:val="a5"/>
              <w:jc w:val="center"/>
            </w:pPr>
            <w:r>
              <w:t>психологии</w:t>
            </w:r>
          </w:p>
          <w:p w:rsidR="00000000" w:rsidRDefault="00F159DD">
            <w:pPr>
              <w:pStyle w:val="a5"/>
              <w:jc w:val="center"/>
            </w:pPr>
            <w:r>
              <w:t>(указать</w:t>
            </w:r>
          </w:p>
          <w:p w:rsidR="00000000" w:rsidRDefault="00F159DD">
            <w:pPr>
              <w:pStyle w:val="a5"/>
              <w:jc w:val="center"/>
            </w:pPr>
            <w:r>
              <w:t>дату</w:t>
            </w:r>
          </w:p>
          <w:p w:rsidR="00000000" w:rsidRDefault="00F159DD">
            <w:pPr>
              <w:pStyle w:val="a5"/>
              <w:jc w:val="center"/>
            </w:pPr>
            <w:r>
              <w:t>аккредитации, если есть)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в т.ч.</w:t>
            </w:r>
          </w:p>
          <w:p w:rsidR="00000000" w:rsidRDefault="00F159DD">
            <w:pPr>
              <w:pStyle w:val="a5"/>
              <w:jc w:val="center"/>
            </w:pPr>
            <w:r>
              <w:t>осн/</w:t>
            </w:r>
          </w:p>
          <w:p w:rsidR="00000000" w:rsidRDefault="00F159DD">
            <w:pPr>
              <w:pStyle w:val="a5"/>
              <w:jc w:val="center"/>
            </w:pPr>
            <w:r>
              <w:t>совм.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осн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совм.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17</w:t>
            </w:r>
          </w:p>
        </w:tc>
      </w:tr>
    </w:tbl>
    <w:p w:rsidR="00000000" w:rsidRDefault="00F159DD"/>
    <w:p w:rsidR="00000000" w:rsidRDefault="00F159DD">
      <w:pPr>
        <w:ind w:firstLine="0"/>
        <w:jc w:val="left"/>
        <w:sectPr w:rsidR="00000000">
          <w:headerReference w:type="default" r:id="rId15"/>
          <w:footerReference w:type="default" r:id="rId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159DD">
      <w:pPr>
        <w:jc w:val="right"/>
        <w:rPr>
          <w:rStyle w:val="a3"/>
          <w:rFonts w:ascii="Arial" w:hAnsi="Arial" w:cs="Arial"/>
        </w:rPr>
      </w:pPr>
      <w:bookmarkStart w:id="20" w:name="sub_3000"/>
      <w:r>
        <w:rPr>
          <w:rStyle w:val="a3"/>
          <w:rFonts w:ascii="Arial" w:hAnsi="Arial" w:cs="Arial"/>
        </w:rPr>
        <w:t>Приложение N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br/>
        <w:t>Министерства здравоохранения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09.06.2023 N 1314-п</w:t>
      </w:r>
    </w:p>
    <w:bookmarkEnd w:id="20"/>
    <w:p w:rsidR="00000000" w:rsidRDefault="00F159DD">
      <w:pPr>
        <w:jc w:val="right"/>
        <w:rPr>
          <w:rStyle w:val="a3"/>
          <w:rFonts w:ascii="Arial" w:hAnsi="Arial" w:cs="Arial"/>
        </w:rPr>
      </w:pPr>
    </w:p>
    <w:p w:rsidR="00000000" w:rsidRDefault="00F159DD">
      <w:pPr>
        <w:pStyle w:val="1"/>
      </w:pPr>
      <w:r>
        <w:t>Перечень</w:t>
      </w:r>
      <w:r>
        <w:br/>
        <w:t>государственных учреждения здравоохранения, подведомственных Министерству здравоохранения Свердловской области, оказывающих стационарную психиатрическую п</w:t>
      </w:r>
      <w:r>
        <w:t>омощь</w:t>
      </w:r>
    </w:p>
    <w:p w:rsidR="00000000" w:rsidRDefault="00F159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8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N п/п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Медицинская организация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"Свердловская областная клиническая психиатрическая больница"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"Психиатрическая больница N 3"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"Психиатрическая больница N 6"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"Психиатрическая больница N 7"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ГБУЗ СО "ЦГКБ N 6"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"Артемовская ЦРБ"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"Ирбитская ЦГБ"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"Качканарская ЦГБ"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"Красноуфимская РБ"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"Красноуральская ГБ"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"Ревдинская ГБ"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59DD">
            <w:pPr>
              <w:pStyle w:val="a5"/>
              <w:jc w:val="center"/>
            </w:pPr>
            <w: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59DD">
            <w:pPr>
              <w:pStyle w:val="a7"/>
            </w:pPr>
            <w:r>
              <w:t>ГАУЗ СО "Сухоложская РБ"</w:t>
            </w:r>
          </w:p>
        </w:tc>
      </w:tr>
    </w:tbl>
    <w:p w:rsidR="00000000" w:rsidRDefault="00F159DD"/>
    <w:sectPr w:rsidR="00000000">
      <w:headerReference w:type="default" r:id="rId17"/>
      <w:footerReference w:type="default" r:id="rId1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59DD">
      <w:r>
        <w:separator/>
      </w:r>
    </w:p>
  </w:endnote>
  <w:endnote w:type="continuationSeparator" w:id="0">
    <w:p w:rsidR="00000000" w:rsidRDefault="00F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59D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59DD">
      <w:r>
        <w:separator/>
      </w:r>
    </w:p>
  </w:footnote>
  <w:footnote w:type="continuationSeparator" w:id="0">
    <w:p w:rsidR="00000000" w:rsidRDefault="00F1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59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Свердловской области от 9 июня 2023 г. N 1314-п "Об организации…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59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здравоохранения Свердловской области от 9 июня 2023 г. N 1314-п "Об организации оказания медицинской </w:t>
    </w:r>
    <w:r>
      <w:rPr>
        <w:rFonts w:ascii="Times New Roman" w:hAnsi="Times New Roman" w:cs="Times New Roman"/>
        <w:sz w:val="20"/>
        <w:szCs w:val="20"/>
      </w:rPr>
      <w:t>помощи при психических расстройствах…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59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Свердловской области от 9 июня 2023 г. N 1314-п "Об…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DD"/>
    <w:rsid w:val="00F1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43372-17BE-4C16-85EC-117418E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706151/0" TargetMode="External"/><Relationship Id="rId13" Type="http://schemas.openxmlformats.org/officeDocument/2006/relationships/hyperlink" Target="https://internet.garant.ru/document/redirect/405706151/0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5706151/0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405706151/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5706151/1000" TargetMode="External"/><Relationship Id="rId14" Type="http://schemas.openxmlformats.org/officeDocument/2006/relationships/hyperlink" Target="https://internet.garant.ru/document/redirect/405706151/11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2025-10-22T06:18:00Z</dcterms:created>
  <dcterms:modified xsi:type="dcterms:W3CDTF">2025-10-22T06:18:00Z</dcterms:modified>
</cp:coreProperties>
</file>