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8"/>
        <w:gridCol w:w="5245"/>
      </w:tblGrid>
      <w:tr w:rsidR="00923BA2" w:rsidRPr="00705421" w:rsidTr="009B1045">
        <w:tc>
          <w:tcPr>
            <w:tcW w:w="5103" w:type="dxa"/>
          </w:tcPr>
          <w:p w:rsidR="004632EF" w:rsidRPr="004632EF" w:rsidRDefault="004632EF" w:rsidP="001341CC">
            <w:pPr>
              <w:widowControl w:val="0"/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hanging="1087"/>
              <w:rPr>
                <w:rFonts w:cs="Times New Roman"/>
                <w:sz w:val="22"/>
              </w:rPr>
            </w:pPr>
            <w:bookmarkStart w:id="0" w:name="_GoBack"/>
            <w:bookmarkEnd w:id="0"/>
            <w:r w:rsidRPr="004632EF">
              <w:rPr>
                <w:b/>
                <w:bCs/>
                <w:caps/>
                <w:sz w:val="22"/>
              </w:rPr>
              <w:t xml:space="preserve">     </w:t>
            </w:r>
            <w:r w:rsidR="00343DD6" w:rsidRPr="004F6A12">
              <w:rPr>
                <w:b/>
                <w:bCs/>
                <w:caps/>
                <w:color w:val="943634" w:themeColor="accent2" w:themeShade="BF"/>
                <w:sz w:val="22"/>
                <w:u w:val="single"/>
              </w:rPr>
              <w:t>Коррупция</w:t>
            </w:r>
            <w:r w:rsidR="00343DD6" w:rsidRPr="004632EF">
              <w:rPr>
                <w:bCs/>
                <w:caps/>
                <w:sz w:val="22"/>
              </w:rPr>
              <w:t xml:space="preserve"> </w:t>
            </w:r>
            <w:r w:rsidR="00343DD6" w:rsidRPr="004632EF">
              <w:rPr>
                <w:bCs/>
                <w:sz w:val="22"/>
              </w:rPr>
              <w:t xml:space="preserve">– использование должностным лицом своих властных полномочий и доверенных ему прав в целях личной выгоды, противоречащее законодательству. </w:t>
            </w:r>
          </w:p>
          <w:p w:rsidR="00401511" w:rsidRPr="004632EF" w:rsidRDefault="004632EF" w:rsidP="001341CC">
            <w:pPr>
              <w:widowControl w:val="0"/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hanging="1087"/>
              <w:rPr>
                <w:rFonts w:cs="Times New Roman"/>
                <w:sz w:val="22"/>
              </w:rPr>
            </w:pPr>
            <w:r>
              <w:rPr>
                <w:bCs/>
                <w:sz w:val="22"/>
              </w:rPr>
              <w:t xml:space="preserve">     </w:t>
            </w:r>
            <w:r w:rsidR="00343DD6" w:rsidRPr="004632EF">
              <w:rPr>
                <w:bCs/>
                <w:sz w:val="22"/>
              </w:rPr>
              <w:t xml:space="preserve">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врач, и т.д.). </w:t>
            </w:r>
            <w:r w:rsidRPr="004632EF">
              <w:rPr>
                <w:bCs/>
                <w:sz w:val="22"/>
              </w:rPr>
              <w:t>Главным стимулом коррупционного поведения является возможность получения экономической прибыли, связанной с использованием властных полномочий.</w:t>
            </w:r>
          </w:p>
          <w:p w:rsidR="00401511" w:rsidRPr="004632EF" w:rsidRDefault="00401511" w:rsidP="001341CC">
            <w:pPr>
              <w:widowControl w:val="0"/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hanging="1087"/>
              <w:rPr>
                <w:rFonts w:cs="Times New Roman"/>
                <w:sz w:val="22"/>
              </w:rPr>
            </w:pPr>
          </w:p>
          <w:p w:rsidR="00E45CFD" w:rsidRPr="004632EF" w:rsidRDefault="004632EF" w:rsidP="00401511">
            <w:pPr>
              <w:widowControl w:val="0"/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hanging="1089"/>
              <w:rPr>
                <w:rFonts w:cs="Times New Roman"/>
                <w:sz w:val="22"/>
              </w:rPr>
            </w:pPr>
            <w:r w:rsidRPr="004632EF">
              <w:rPr>
                <w:rFonts w:cs="Times New Roman"/>
                <w:b/>
                <w:caps/>
                <w:sz w:val="22"/>
              </w:rPr>
              <w:t xml:space="preserve">     </w:t>
            </w:r>
            <w:r w:rsidR="00E45CFD"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>Бытовая коррупция</w:t>
            </w:r>
            <w:r w:rsidR="00E45CFD" w:rsidRPr="004632EF">
              <w:rPr>
                <w:rFonts w:cs="Times New Roman"/>
                <w:sz w:val="22"/>
              </w:rPr>
              <w:t xml:space="preserve"> порождается взаимодействием рядовых граждан и чиновников</w:t>
            </w:r>
            <w:r w:rsidR="00401511" w:rsidRPr="004632EF">
              <w:rPr>
                <w:rFonts w:cs="Times New Roman"/>
                <w:sz w:val="22"/>
              </w:rPr>
              <w:t xml:space="preserve"> (</w:t>
            </w:r>
            <w:r w:rsidR="00E45CFD" w:rsidRPr="004632EF">
              <w:rPr>
                <w:rFonts w:cs="Times New Roman"/>
                <w:sz w:val="22"/>
              </w:rPr>
              <w:t>подарки от граждан и услуги должностному лицу и членам его семьи</w:t>
            </w:r>
            <w:r w:rsidR="00401511" w:rsidRPr="004632EF">
              <w:rPr>
                <w:rFonts w:cs="Times New Roman"/>
                <w:sz w:val="22"/>
              </w:rPr>
              <w:t xml:space="preserve"> и т.д.)</w:t>
            </w:r>
            <w:r w:rsidR="00E45CFD" w:rsidRPr="004632EF">
              <w:rPr>
                <w:rFonts w:cs="Times New Roman"/>
                <w:sz w:val="22"/>
              </w:rPr>
              <w:t>.</w:t>
            </w:r>
          </w:p>
          <w:p w:rsidR="00401511" w:rsidRPr="004632EF" w:rsidRDefault="00401511" w:rsidP="00401511">
            <w:pPr>
              <w:widowControl w:val="0"/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hanging="1089"/>
              <w:rPr>
                <w:rFonts w:cs="Times New Roman"/>
                <w:sz w:val="22"/>
              </w:rPr>
            </w:pPr>
          </w:p>
          <w:p w:rsidR="00E45CFD" w:rsidRPr="004632EF" w:rsidRDefault="004632EF" w:rsidP="0040151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F6A12">
              <w:rPr>
                <w:rFonts w:cs="Times New Roman"/>
                <w:b/>
                <w:caps/>
                <w:color w:val="943634" w:themeColor="accent2" w:themeShade="BF"/>
                <w:sz w:val="22"/>
              </w:rPr>
              <w:t xml:space="preserve">     </w:t>
            </w:r>
            <w:r w:rsidR="00E45CFD"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>Деловая коррупция</w:t>
            </w:r>
            <w:r w:rsidR="00E45CFD" w:rsidRPr="004632EF">
              <w:rPr>
                <w:rFonts w:cs="Times New Roman"/>
                <w:sz w:val="22"/>
              </w:rPr>
              <w:t xml:space="preserve"> возникает при взаимодействии власти и бизнеса. </w:t>
            </w:r>
          </w:p>
          <w:p w:rsidR="00B145C9" w:rsidRDefault="00B145C9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  <w:p w:rsidR="00CF7880" w:rsidRDefault="00CF7880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  <w:r>
              <w:rPr>
                <w:b/>
                <w:bCs/>
                <w:noProof/>
                <w:color w:val="943634" w:themeColor="accent2" w:themeShade="BF"/>
                <w:sz w:val="22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-19789</wp:posOffset>
                  </wp:positionH>
                  <wp:positionV relativeFrom="paragraph">
                    <wp:posOffset>90104</wp:posOffset>
                  </wp:positionV>
                  <wp:extent cx="3233875" cy="1992573"/>
                  <wp:effectExtent l="19050" t="0" r="4625" b="0"/>
                  <wp:wrapNone/>
                  <wp:docPr id="1" name="img:https://t2.ftcdn.net/jpg/00/82/26/25/500_F_82262579_7GCGu5AQQFIFBSc60lX5t0BUSV3ezczx.jpg" descr="Businessman in a suit takes a bri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:https://t2.ftcdn.net/jpg/00/82/26/25/500_F_82262579_7GCGu5AQQFIFBSc60lX5t0BUSV3ezczx.jpg" descr="Businessman in a suit takes a bri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7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875" cy="199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CF7880" w:rsidRDefault="00CF7880" w:rsidP="004632EF">
            <w:pPr>
              <w:autoSpaceDE w:val="0"/>
              <w:autoSpaceDN w:val="0"/>
              <w:adjustRightInd w:val="0"/>
              <w:rPr>
                <w:b/>
                <w:bCs/>
                <w:color w:val="943634" w:themeColor="accent2" w:themeShade="BF"/>
                <w:sz w:val="22"/>
              </w:rPr>
            </w:pPr>
          </w:p>
          <w:p w:rsidR="00401511" w:rsidRDefault="00401511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  <w:p w:rsidR="00CF7880" w:rsidRDefault="00CF7880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  <w:p w:rsidR="00CF7880" w:rsidRDefault="00CF7880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  <w:p w:rsidR="00CF7880" w:rsidRDefault="00CF7880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  <w:p w:rsidR="00CF7880" w:rsidRPr="00CF7880" w:rsidRDefault="00CF7880" w:rsidP="00CF7880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943634" w:themeColor="accent2" w:themeShade="BF"/>
                <w:sz w:val="24"/>
                <w:szCs w:val="24"/>
              </w:rPr>
            </w:pPr>
            <w:r w:rsidRPr="00CF7880">
              <w:rPr>
                <w:b/>
                <w:bCs/>
                <w:color w:val="943634" w:themeColor="accent2" w:themeShade="BF"/>
                <w:sz w:val="24"/>
                <w:szCs w:val="24"/>
              </w:rPr>
              <w:t xml:space="preserve">За получение взятки, дачу взятки, коммерческий подкуп и посредничество </w:t>
            </w:r>
            <w:r>
              <w:rPr>
                <w:b/>
                <w:bCs/>
                <w:color w:val="943634" w:themeColor="accent2" w:themeShade="BF"/>
                <w:sz w:val="24"/>
                <w:szCs w:val="24"/>
              </w:rPr>
              <w:br/>
            </w:r>
            <w:r w:rsidRPr="00CF7880">
              <w:rPr>
                <w:b/>
                <w:bCs/>
                <w:color w:val="943634" w:themeColor="accent2" w:themeShade="BF"/>
                <w:sz w:val="24"/>
                <w:szCs w:val="24"/>
              </w:rPr>
              <w:t xml:space="preserve">во взяточничестве предусмотрена </w:t>
            </w:r>
            <w:hyperlink r:id="rId8" w:tooltip="Уголовная ответственность" w:history="1">
              <w:r w:rsidRPr="00CF7880">
                <w:rPr>
                  <w:b/>
                  <w:color w:val="943634" w:themeColor="accent2" w:themeShade="BF"/>
                  <w:sz w:val="24"/>
                  <w:szCs w:val="24"/>
                </w:rPr>
                <w:t>уголовная ответственность</w:t>
              </w:r>
            </w:hyperlink>
          </w:p>
          <w:p w:rsidR="00401511" w:rsidRPr="00705421" w:rsidRDefault="00401511" w:rsidP="00401511">
            <w:pPr>
              <w:tabs>
                <w:tab w:val="left" w:pos="1134"/>
              </w:tabs>
              <w:rPr>
                <w:rFonts w:cs="Times New Roman"/>
                <w:b/>
                <w:szCs w:val="28"/>
              </w:rPr>
            </w:pPr>
          </w:p>
        </w:tc>
        <w:tc>
          <w:tcPr>
            <w:tcW w:w="5528" w:type="dxa"/>
          </w:tcPr>
          <w:p w:rsidR="004632EF" w:rsidRPr="004632EF" w:rsidRDefault="004632EF" w:rsidP="00B145C9">
            <w:pPr>
              <w:autoSpaceDE w:val="0"/>
              <w:autoSpaceDN w:val="0"/>
              <w:adjustRightInd w:val="0"/>
              <w:ind w:firstLine="49"/>
              <w:rPr>
                <w:rFonts w:cs="Times New Roman"/>
                <w:sz w:val="22"/>
              </w:rPr>
            </w:pPr>
            <w:r w:rsidRPr="004F6A12">
              <w:rPr>
                <w:rFonts w:cs="Times New Roman"/>
                <w:b/>
                <w:caps/>
                <w:color w:val="943634" w:themeColor="accent2" w:themeShade="BF"/>
                <w:sz w:val="22"/>
              </w:rPr>
              <w:t xml:space="preserve">   </w:t>
            </w:r>
            <w:proofErr w:type="gramStart"/>
            <w:r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>Получение взятки</w:t>
            </w:r>
            <w:r w:rsidRPr="004632EF">
              <w:rPr>
                <w:rFonts w:cs="Times New Roman"/>
                <w:b/>
                <w:sz w:val="22"/>
              </w:rPr>
              <w:t xml:space="preserve"> </w:t>
            </w:r>
            <w:r w:rsidRPr="004632EF">
              <w:rPr>
                <w:rFonts w:cs="Times New Roman"/>
                <w:bCs/>
                <w:sz w:val="22"/>
              </w:rPr>
              <w:t xml:space="preserve">– 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      </w:r>
            <w:hyperlink r:id="rId9" w:history="1">
              <w:r w:rsidRPr="004632EF">
                <w:rPr>
                  <w:rFonts w:cs="Times New Roman"/>
                  <w:bCs/>
                  <w:sz w:val="22"/>
                </w:rPr>
                <w:t>должностного положения</w:t>
              </w:r>
            </w:hyperlink>
            <w:r w:rsidRPr="004632EF">
              <w:rPr>
                <w:rFonts w:cs="Times New Roman"/>
                <w:bCs/>
                <w:sz w:val="22"/>
              </w:rPr>
              <w:t xml:space="preserve"> может способствовать</w:t>
            </w:r>
            <w:proofErr w:type="gramEnd"/>
            <w:r w:rsidRPr="004632EF">
              <w:rPr>
                <w:rFonts w:cs="Times New Roman"/>
                <w:bCs/>
                <w:sz w:val="22"/>
              </w:rPr>
              <w:t xml:space="preserve"> таким действиям (бездействию), а равно за </w:t>
            </w:r>
            <w:hyperlink r:id="rId10" w:history="1">
              <w:r w:rsidRPr="004632EF">
                <w:rPr>
                  <w:rFonts w:cs="Times New Roman"/>
                  <w:bCs/>
                  <w:sz w:val="22"/>
                </w:rPr>
                <w:t>общее покровительство</w:t>
              </w:r>
            </w:hyperlink>
            <w:r w:rsidRPr="004632EF">
              <w:rPr>
                <w:rFonts w:cs="Times New Roman"/>
                <w:bCs/>
                <w:sz w:val="22"/>
              </w:rPr>
              <w:t xml:space="preserve"> или </w:t>
            </w:r>
            <w:hyperlink r:id="rId11" w:history="1">
              <w:r w:rsidRPr="004632EF">
                <w:rPr>
                  <w:rFonts w:cs="Times New Roman"/>
                  <w:bCs/>
                  <w:sz w:val="22"/>
                </w:rPr>
                <w:t>попустительство по службе</w:t>
              </w:r>
            </w:hyperlink>
            <w:r w:rsidRPr="004632EF">
              <w:rPr>
                <w:rFonts w:cs="Times New Roman"/>
                <w:bCs/>
                <w:sz w:val="22"/>
              </w:rPr>
              <w:t xml:space="preserve"> </w:t>
            </w:r>
            <w:r>
              <w:rPr>
                <w:rFonts w:cs="Times New Roman"/>
                <w:bCs/>
                <w:sz w:val="22"/>
              </w:rPr>
              <w:br/>
            </w:r>
            <w:r w:rsidRPr="004632EF">
              <w:rPr>
                <w:rFonts w:cs="Times New Roman"/>
                <w:sz w:val="22"/>
              </w:rPr>
              <w:t>(ст. 290 УК РФ)</w:t>
            </w:r>
          </w:p>
          <w:p w:rsidR="004632EF" w:rsidRPr="004632EF" w:rsidRDefault="00D771B1" w:rsidP="00B145C9">
            <w:pPr>
              <w:autoSpaceDE w:val="0"/>
              <w:autoSpaceDN w:val="0"/>
              <w:adjustRightInd w:val="0"/>
              <w:ind w:firstLine="49"/>
              <w:rPr>
                <w:rFonts w:cs="Times New Roman"/>
                <w:sz w:val="16"/>
                <w:szCs w:val="16"/>
                <w:u w:val="single"/>
              </w:rPr>
            </w:pPr>
            <w:r>
              <w:rPr>
                <w:rFonts w:cs="Times New Roman"/>
                <w:noProof/>
                <w:sz w:val="16"/>
                <w:szCs w:val="16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26669</wp:posOffset>
                      </wp:positionV>
                      <wp:extent cx="3360420" cy="0"/>
                      <wp:effectExtent l="0" t="0" r="11430" b="19050"/>
                      <wp:wrapNone/>
                      <wp:docPr id="6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ln w="19050" cmpd="dbl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pt,2.1pt" to="2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" strokecolor="#943634 [2405]" strokeweight="1.5pt">
                      <v:stroke linestyle="thinThin"/>
                      <o:lock v:ext="edit" shapetype="f"/>
                    </v:line>
                  </w:pict>
                </mc:Fallback>
              </mc:AlternateContent>
            </w:r>
          </w:p>
          <w:p w:rsidR="00356FDF" w:rsidRPr="004632EF" w:rsidRDefault="004632EF" w:rsidP="00B145C9">
            <w:pPr>
              <w:autoSpaceDE w:val="0"/>
              <w:autoSpaceDN w:val="0"/>
              <w:adjustRightInd w:val="0"/>
              <w:ind w:firstLine="49"/>
              <w:rPr>
                <w:rFonts w:cs="Times New Roman"/>
                <w:b/>
                <w:sz w:val="22"/>
                <w:u w:val="single"/>
              </w:rPr>
            </w:pPr>
            <w:r w:rsidRPr="004632EF">
              <w:rPr>
                <w:rFonts w:cs="Times New Roman"/>
                <w:b/>
                <w:sz w:val="22"/>
              </w:rPr>
              <w:t xml:space="preserve">   </w:t>
            </w:r>
            <w:proofErr w:type="gramStart"/>
            <w:r w:rsidR="00356FDF" w:rsidRPr="004F6A12">
              <w:rPr>
                <w:rFonts w:cs="Times New Roman"/>
                <w:b/>
                <w:color w:val="943634" w:themeColor="accent2" w:themeShade="BF"/>
                <w:sz w:val="22"/>
                <w:u w:val="single"/>
              </w:rPr>
              <w:t>Д</w:t>
            </w:r>
            <w:r w:rsidR="00D31458" w:rsidRPr="004F6A12">
              <w:rPr>
                <w:rFonts w:cs="Times New Roman"/>
                <w:b/>
                <w:color w:val="943634" w:themeColor="accent2" w:themeShade="BF"/>
                <w:sz w:val="22"/>
                <w:u w:val="single"/>
              </w:rPr>
              <w:t>АЧА ВЗЯТКИ</w:t>
            </w:r>
            <w:r w:rsidR="00356FDF" w:rsidRPr="004632EF">
              <w:rPr>
                <w:rFonts w:cs="Times New Roman"/>
                <w:b/>
                <w:sz w:val="22"/>
              </w:rPr>
              <w:t xml:space="preserve"> </w:t>
            </w:r>
            <w:r w:rsidR="00E45CFD" w:rsidRPr="004632EF">
              <w:rPr>
                <w:rFonts w:cs="Times New Roman"/>
                <w:b/>
                <w:sz w:val="22"/>
              </w:rPr>
              <w:t xml:space="preserve">– </w:t>
            </w:r>
            <w:r w:rsidR="00D31458" w:rsidRPr="004632EF">
              <w:rPr>
                <w:bCs/>
                <w:sz w:val="22"/>
              </w:rPr>
              <w:t>незаконное вручение, передача материальных ценностей или предоставлении услуг имущественного характера, предоставление иных имущественных прав должностному лицу лично или через посредника за совершение действий (бездействие), входящих в служебные полномочия должностного лица, в пользу взяткодателя или представляемых им лиц или за способствование должностным лицом в силу занимаемого им положения совершению действий (бездействия) другим должностным лицом либо за общее покровительство или</w:t>
            </w:r>
            <w:proofErr w:type="gramEnd"/>
            <w:r w:rsidR="00D31458" w:rsidRPr="004632EF">
              <w:rPr>
                <w:bCs/>
                <w:sz w:val="22"/>
              </w:rPr>
              <w:t xml:space="preserve"> попустительство по службе взяткодателю или представляемым им лицам </w:t>
            </w:r>
            <w:r w:rsidR="00356FDF" w:rsidRPr="004632EF">
              <w:rPr>
                <w:bCs/>
                <w:sz w:val="22"/>
              </w:rPr>
              <w:t>(ст. 291 УК РФ)</w:t>
            </w:r>
            <w:r w:rsidR="00C716D5">
              <w:rPr>
                <w:rFonts w:cs="Times New Roman"/>
                <w:noProof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D31458" w:rsidRPr="004632EF" w:rsidRDefault="00D771B1" w:rsidP="00B145C9">
            <w:pPr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  <w:u w:val="single"/>
              </w:rPr>
            </w:pPr>
            <w:r>
              <w:rPr>
                <w:rFonts w:cs="Times New Roman"/>
                <w:noProof/>
                <w:sz w:val="16"/>
                <w:szCs w:val="16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33654</wp:posOffset>
                      </wp:positionV>
                      <wp:extent cx="3360420" cy="0"/>
                      <wp:effectExtent l="0" t="0" r="11430" b="19050"/>
                      <wp:wrapNone/>
                      <wp:docPr id="5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ln w="19050" cmpd="dbl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35pt,2.65pt" to="26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" strokecolor="#943634 [2405]" strokeweight="1.5pt">
                      <v:stroke linestyle="thinThin"/>
                      <o:lock v:ext="edit" shapetype="f"/>
                    </v:line>
                  </w:pict>
                </mc:Fallback>
              </mc:AlternateContent>
            </w:r>
          </w:p>
          <w:p w:rsidR="00B145C9" w:rsidRPr="004632EF" w:rsidRDefault="004632EF" w:rsidP="00B145C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632EF">
              <w:rPr>
                <w:rFonts w:cs="Times New Roman"/>
                <w:b/>
                <w:caps/>
                <w:sz w:val="22"/>
              </w:rPr>
              <w:t xml:space="preserve">   </w:t>
            </w:r>
            <w:r w:rsidR="00B145C9"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>Коммерческий подкуп</w:t>
            </w:r>
            <w:r w:rsidR="00B145C9" w:rsidRPr="004632EF">
              <w:rPr>
                <w:rFonts w:cs="Times New Roman"/>
                <w:b/>
                <w:sz w:val="22"/>
              </w:rPr>
              <w:t xml:space="preserve"> </w:t>
            </w:r>
            <w:r w:rsidR="00E45CFD" w:rsidRPr="004632EF">
              <w:rPr>
                <w:rFonts w:cs="Times New Roman"/>
                <w:b/>
                <w:sz w:val="22"/>
              </w:rPr>
              <w:t>–</w:t>
            </w:r>
            <w:r w:rsidR="00B145C9" w:rsidRPr="004632EF">
              <w:rPr>
                <w:rFonts w:cs="Times New Roman"/>
                <w:b/>
                <w:sz w:val="22"/>
              </w:rPr>
              <w:t xml:space="preserve"> </w:t>
            </w:r>
            <w:r w:rsidR="00B145C9" w:rsidRPr="004632EF">
              <w:rPr>
                <w:rFonts w:cs="Times New Roman"/>
                <w:sz w:val="22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(статья 204 УК РФ).</w:t>
            </w:r>
          </w:p>
          <w:p w:rsidR="00923BA2" w:rsidRPr="004632EF" w:rsidRDefault="00D771B1" w:rsidP="00356FDF">
            <w:pPr>
              <w:contextualSpacing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u w:val="singl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41909</wp:posOffset>
                      </wp:positionV>
                      <wp:extent cx="3360420" cy="0"/>
                      <wp:effectExtent l="0" t="0" r="11430" b="1905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60420" cy="0"/>
                              </a:xfrm>
                              <a:prstGeom prst="line">
                                <a:avLst/>
                              </a:prstGeom>
                              <a:ln w="19050" cmpd="dbl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5pt,3.3pt" to="261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" strokecolor="#943634 [2405]" strokeweight="1.5pt">
                      <v:stroke linestyle="thinThin"/>
                      <o:lock v:ext="edit" shapetype="f"/>
                    </v:line>
                  </w:pict>
                </mc:Fallback>
              </mc:AlternateContent>
            </w:r>
          </w:p>
          <w:p w:rsidR="009C2A6D" w:rsidRPr="004632EF" w:rsidRDefault="004632EF" w:rsidP="009C2A6D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632EF">
              <w:rPr>
                <w:rFonts w:cs="Times New Roman"/>
                <w:b/>
                <w:caps/>
                <w:sz w:val="22"/>
              </w:rPr>
              <w:t xml:space="preserve">   </w:t>
            </w:r>
            <w:r w:rsidR="009C2A6D"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>Посредничество во взяточничестве</w:t>
            </w:r>
            <w:r w:rsidR="009C2A6D" w:rsidRPr="004632EF">
              <w:rPr>
                <w:rFonts w:cs="Times New Roman"/>
                <w:sz w:val="22"/>
              </w:rPr>
      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</w:t>
            </w:r>
            <w:r>
              <w:rPr>
                <w:rFonts w:cs="Times New Roman"/>
                <w:sz w:val="22"/>
              </w:rPr>
              <w:br/>
            </w:r>
            <w:r w:rsidR="009C2A6D" w:rsidRPr="004632EF">
              <w:rPr>
                <w:bCs/>
                <w:sz w:val="22"/>
              </w:rPr>
              <w:t>(ст. 291.1 УК РФ)</w:t>
            </w:r>
          </w:p>
          <w:p w:rsidR="009C2A6D" w:rsidRPr="009C2A6D" w:rsidRDefault="009C2A6D" w:rsidP="009C2A6D">
            <w:pPr>
              <w:widowControl w:val="0"/>
              <w:tabs>
                <w:tab w:val="left" w:pos="493"/>
              </w:tabs>
              <w:autoSpaceDE w:val="0"/>
              <w:autoSpaceDN w:val="0"/>
              <w:adjustRightInd w:val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C716D5" w:rsidRPr="004F6A12" w:rsidRDefault="00C716D5" w:rsidP="00C71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</w:pPr>
            <w:r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 xml:space="preserve">Ответственность физических лиц </w:t>
            </w:r>
            <w:r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br/>
              <w:t>за коррупционные правонарушения:</w:t>
            </w:r>
          </w:p>
          <w:p w:rsidR="00C716D5" w:rsidRPr="00705421" w:rsidRDefault="00C716D5" w:rsidP="00C71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716D5">
              <w:rPr>
                <w:rFonts w:cs="Times New Roman"/>
                <w:sz w:val="22"/>
              </w:rPr>
      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C716D5" w:rsidRPr="00C716D5" w:rsidRDefault="00C716D5" w:rsidP="00C71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716D5">
              <w:rPr>
                <w:rFonts w:cs="Times New Roman"/>
                <w:sz w:val="22"/>
              </w:rPr>
              <w:t xml:space="preserve">2. Физическое лицо, совершившее коррупционное правонарушение, по решению суда может быть лишено в соответствии с </w:t>
            </w:r>
            <w:hyperlink r:id="rId12" w:history="1">
              <w:r w:rsidRPr="00C716D5">
                <w:rPr>
                  <w:rFonts w:cs="Times New Roman"/>
                  <w:sz w:val="22"/>
                </w:rPr>
                <w:t>законодательством</w:t>
              </w:r>
            </w:hyperlink>
            <w:r w:rsidRPr="00C716D5">
              <w:rPr>
                <w:rFonts w:cs="Times New Roman"/>
                <w:sz w:val="22"/>
              </w:rPr>
              <w:t xml:space="preserve"> Российской Федерации права занимать определенные должности государственной и муниципальной службы (статья 13</w:t>
            </w:r>
            <w:r w:rsidR="00B12E6D">
              <w:rPr>
                <w:rFonts w:cs="Times New Roman"/>
                <w:sz w:val="22"/>
              </w:rPr>
              <w:t xml:space="preserve"> </w:t>
            </w:r>
            <w:r w:rsidRPr="00C716D5">
              <w:rPr>
                <w:rFonts w:cs="Times New Roman"/>
                <w:sz w:val="22"/>
              </w:rPr>
              <w:t xml:space="preserve">Федерального закона от 25 декабря 2008 года № 273-ФЗ </w:t>
            </w:r>
            <w:r w:rsidR="00EC4C9A">
              <w:rPr>
                <w:rFonts w:cs="Times New Roman"/>
                <w:sz w:val="22"/>
              </w:rPr>
              <w:br/>
            </w:r>
            <w:r w:rsidRPr="00C716D5">
              <w:rPr>
                <w:rFonts w:cs="Times New Roman"/>
                <w:sz w:val="22"/>
              </w:rPr>
              <w:t>«О противодействии коррупции»).</w:t>
            </w:r>
          </w:p>
          <w:p w:rsidR="00C716D5" w:rsidRPr="00C716D5" w:rsidRDefault="00D771B1" w:rsidP="00C71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noProof/>
                <w:sz w:val="16"/>
                <w:szCs w:val="16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57785</wp:posOffset>
                      </wp:positionV>
                      <wp:extent cx="3168015" cy="0"/>
                      <wp:effectExtent l="17780" t="10160" r="14605" b="18415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55pt" to="250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" strokecolor="#943634 [2405]" strokeweight="1.5pt">
                      <v:stroke linestyle="thinThin"/>
                    </v:line>
                  </w:pict>
                </mc:Fallback>
              </mc:AlternateContent>
            </w:r>
          </w:p>
          <w:p w:rsidR="00C716D5" w:rsidRPr="004F6A12" w:rsidRDefault="00C716D5" w:rsidP="00C716D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</w:pPr>
            <w:r w:rsidRPr="004F6A12">
              <w:rPr>
                <w:rFonts w:cs="Times New Roman"/>
                <w:b/>
                <w:caps/>
                <w:color w:val="943634" w:themeColor="accent2" w:themeShade="BF"/>
                <w:sz w:val="22"/>
                <w:u w:val="single"/>
              </w:rPr>
              <w:t>Ответственность юридических лиц за коррупционные правонарушения</w:t>
            </w:r>
          </w:p>
          <w:p w:rsidR="00C716D5" w:rsidRPr="00C716D5" w:rsidRDefault="00C716D5" w:rsidP="00C71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716D5">
              <w:rPr>
                <w:rFonts w:cs="Times New Roman"/>
                <w:sz w:val="22"/>
              </w:rPr>
              <w:t>1. В случае</w:t>
            </w:r>
            <w:proofErr w:type="gramStart"/>
            <w:r w:rsidRPr="00C716D5">
              <w:rPr>
                <w:rFonts w:cs="Times New Roman"/>
                <w:sz w:val="22"/>
              </w:rPr>
              <w:t>,</w:t>
            </w:r>
            <w:proofErr w:type="gramEnd"/>
            <w:r w:rsidRPr="00C716D5">
              <w:rPr>
                <w:rFonts w:cs="Times New Roman"/>
                <w:sz w:val="22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      </w:r>
            <w:hyperlink r:id="rId13" w:history="1">
              <w:r w:rsidRPr="00C716D5">
                <w:rPr>
                  <w:rFonts w:cs="Times New Roman"/>
                  <w:sz w:val="22"/>
                </w:rPr>
                <w:t>законодательством</w:t>
              </w:r>
            </w:hyperlink>
            <w:r w:rsidRPr="00C716D5">
              <w:rPr>
                <w:rFonts w:cs="Times New Roman"/>
                <w:sz w:val="22"/>
              </w:rPr>
              <w:t xml:space="preserve"> Российской Федерации.</w:t>
            </w:r>
          </w:p>
          <w:p w:rsidR="00C716D5" w:rsidRPr="00C716D5" w:rsidRDefault="00C716D5" w:rsidP="00C716D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716D5">
              <w:rPr>
                <w:rFonts w:cs="Times New Roman"/>
                <w:sz w:val="22"/>
              </w:rPr>
      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      </w:r>
            <w:proofErr w:type="gramStart"/>
            <w:r w:rsidRPr="00C716D5">
              <w:rPr>
                <w:rFonts w:cs="Times New Roman"/>
                <w:sz w:val="22"/>
              </w:rPr>
              <w:t>.</w:t>
            </w:r>
            <w:proofErr w:type="gramEnd"/>
            <w:r w:rsidRPr="00C716D5">
              <w:rPr>
                <w:rFonts w:cs="Times New Roman"/>
                <w:sz w:val="22"/>
              </w:rPr>
              <w:t xml:space="preserve"> (</w:t>
            </w:r>
            <w:proofErr w:type="gramStart"/>
            <w:r w:rsidRPr="00C716D5">
              <w:rPr>
                <w:rFonts w:cs="Times New Roman"/>
                <w:sz w:val="22"/>
              </w:rPr>
              <w:t>с</w:t>
            </w:r>
            <w:proofErr w:type="gramEnd"/>
            <w:r w:rsidRPr="00C716D5">
              <w:rPr>
                <w:rFonts w:cs="Times New Roman"/>
                <w:sz w:val="22"/>
              </w:rPr>
              <w:t xml:space="preserve">татья 13 Федерального закона от 25 декабря </w:t>
            </w:r>
            <w:r w:rsidR="00B12E6D">
              <w:rPr>
                <w:rFonts w:cs="Times New Roman"/>
                <w:sz w:val="22"/>
              </w:rPr>
              <w:br/>
            </w:r>
            <w:r w:rsidRPr="00C716D5">
              <w:rPr>
                <w:rFonts w:cs="Times New Roman"/>
                <w:sz w:val="22"/>
              </w:rPr>
              <w:t>2008 года № 273-ФЗ «О противодействии коррупции»).</w:t>
            </w:r>
          </w:p>
          <w:p w:rsidR="0023267F" w:rsidRPr="00705421" w:rsidRDefault="0023267F" w:rsidP="00B145C9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</w:p>
        </w:tc>
      </w:tr>
      <w:tr w:rsidR="00923BA2" w:rsidRPr="00C40C30" w:rsidTr="009B1045">
        <w:tc>
          <w:tcPr>
            <w:tcW w:w="5103" w:type="dxa"/>
          </w:tcPr>
          <w:p w:rsidR="009725E7" w:rsidRPr="00B12E6D" w:rsidRDefault="009725E7" w:rsidP="009725E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B12E6D">
              <w:rPr>
                <w:rFonts w:cs="Times New Roman"/>
                <w:b/>
                <w:bCs/>
                <w:caps/>
                <w:sz w:val="22"/>
              </w:rPr>
              <w:lastRenderedPageBreak/>
              <w:t xml:space="preserve">   </w:t>
            </w:r>
            <w:proofErr w:type="gramStart"/>
            <w:r w:rsidRPr="004F6A12">
              <w:rPr>
                <w:rFonts w:cs="Times New Roman"/>
                <w:b/>
                <w:bCs/>
                <w:caps/>
                <w:color w:val="943634" w:themeColor="accent2" w:themeShade="BF"/>
                <w:sz w:val="22"/>
                <w:u w:val="single"/>
              </w:rPr>
              <w:t>Вымогательство взятки</w:t>
            </w:r>
            <w:r w:rsidRPr="00B12E6D">
              <w:rPr>
                <w:rFonts w:cs="Times New Roman"/>
                <w:b/>
                <w:bCs/>
                <w:cap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caps/>
                <w:sz w:val="22"/>
              </w:rPr>
              <w:t>–</w:t>
            </w:r>
            <w:r w:rsidRPr="00B12E6D">
              <w:rPr>
                <w:rFonts w:cs="Times New Roman"/>
                <w:b/>
                <w:bCs/>
                <w:caps/>
                <w:sz w:val="22"/>
              </w:rPr>
              <w:t xml:space="preserve"> </w:t>
            </w:r>
            <w:r w:rsidRPr="00B12E6D">
              <w:rPr>
                <w:rFonts w:cs="Times New Roman"/>
                <w:bCs/>
                <w:sz w:val="22"/>
              </w:rPr>
              <w:t xml:space="preserve">требование должностного лица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заведомое создание условий, при которых лицо вынуждено передать указанные предметы с целью предотвращения вредных последствий для своих </w:t>
            </w:r>
            <w:proofErr w:type="spellStart"/>
            <w:r w:rsidRPr="00B12E6D">
              <w:rPr>
                <w:rFonts w:cs="Times New Roman"/>
                <w:bCs/>
                <w:sz w:val="22"/>
              </w:rPr>
              <w:t>правоохраняемых</w:t>
            </w:r>
            <w:proofErr w:type="spellEnd"/>
            <w:r w:rsidRPr="00B12E6D">
              <w:rPr>
                <w:rFonts w:cs="Times New Roman"/>
                <w:bCs/>
                <w:sz w:val="22"/>
              </w:rPr>
              <w:t xml:space="preserve"> интересов (например, умышленное нарушение установленных законом сроков рассмотрения обращений граждан)</w:t>
            </w:r>
            <w:proofErr w:type="gramEnd"/>
          </w:p>
          <w:p w:rsidR="009725E7" w:rsidRDefault="00D771B1" w:rsidP="009725E7">
            <w:pPr>
              <w:shd w:val="clear" w:color="auto" w:fill="FFFFFF"/>
              <w:spacing w:line="330" w:lineRule="atLeast"/>
              <w:rPr>
                <w:rFonts w:cs="Times New Roman"/>
                <w:b/>
                <w:bCs/>
                <w:caps/>
                <w:sz w:val="22"/>
              </w:rPr>
            </w:pPr>
            <w:r>
              <w:rPr>
                <w:rFonts w:cs="Times New Roman"/>
                <w:b/>
                <w:bCs/>
                <w:cap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86995</wp:posOffset>
                      </wp:positionV>
                      <wp:extent cx="3168015" cy="0"/>
                      <wp:effectExtent l="14605" t="10795" r="17780" b="1778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accent2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.85pt" to="245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" strokecolor="#943634 [2405]" strokeweight="1.5pt">
                      <v:stroke linestyle="thinThin"/>
                    </v:line>
                  </w:pict>
                </mc:Fallback>
              </mc:AlternateContent>
            </w:r>
          </w:p>
          <w:p w:rsidR="009725E7" w:rsidRPr="004F6A12" w:rsidRDefault="009725E7" w:rsidP="009725E7">
            <w:pPr>
              <w:shd w:val="clear" w:color="auto" w:fill="FFFFFF"/>
              <w:spacing w:line="330" w:lineRule="atLeast"/>
              <w:rPr>
                <w:rFonts w:cs="Times New Roman"/>
                <w:b/>
                <w:bCs/>
                <w:caps/>
                <w:color w:val="943634" w:themeColor="accent2" w:themeShade="BF"/>
                <w:sz w:val="22"/>
                <w:u w:val="single"/>
              </w:rPr>
            </w:pPr>
            <w:r w:rsidRPr="004F6A12">
              <w:rPr>
                <w:rFonts w:cs="Times New Roman"/>
                <w:b/>
                <w:bCs/>
                <w:caps/>
                <w:color w:val="943634" w:themeColor="accent2" w:themeShade="BF"/>
                <w:sz w:val="22"/>
              </w:rPr>
              <w:t xml:space="preserve">   </w:t>
            </w:r>
            <w:r w:rsidRPr="004F6A12">
              <w:rPr>
                <w:rFonts w:cs="Times New Roman"/>
                <w:b/>
                <w:bCs/>
                <w:caps/>
                <w:color w:val="943634" w:themeColor="accent2" w:themeShade="BF"/>
                <w:sz w:val="22"/>
                <w:u w:val="single"/>
              </w:rPr>
              <w:t>если у Вас вымогают взятку</w:t>
            </w:r>
            <w:r w:rsidR="009B1045" w:rsidRPr="004F6A12">
              <w:rPr>
                <w:rFonts w:cs="Times New Roman"/>
                <w:b/>
                <w:bCs/>
                <w:caps/>
                <w:color w:val="943634" w:themeColor="accent2" w:themeShade="BF"/>
                <w:sz w:val="22"/>
                <w:u w:val="single"/>
              </w:rPr>
              <w:t>:</w:t>
            </w:r>
          </w:p>
          <w:p w:rsidR="009725E7" w:rsidRDefault="009725E7" w:rsidP="009725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</w:t>
            </w:r>
            <w:r w:rsidR="009B1045">
              <w:rPr>
                <w:rFonts w:cs="Times New Roman"/>
                <w:bCs/>
                <w:sz w:val="22"/>
              </w:rPr>
              <w:t>Необходимо н</w:t>
            </w:r>
            <w:r w:rsidRPr="00B12E6D">
              <w:rPr>
                <w:rFonts w:cs="Times New Roman"/>
                <w:bCs/>
                <w:sz w:val="22"/>
              </w:rPr>
              <w:t xml:space="preserve">езамедлительно сообщить о факте вымогательства взятки в один из </w:t>
            </w:r>
            <w:r w:rsidRPr="00B927A7">
              <w:rPr>
                <w:rFonts w:cs="Times New Roman"/>
                <w:bCs/>
                <w:caps/>
                <w:sz w:val="22"/>
              </w:rPr>
              <w:t>правоохранительных органов по месту вашего жительства</w:t>
            </w:r>
            <w:r w:rsidRPr="00B12E6D">
              <w:rPr>
                <w:rFonts w:cs="Times New Roman"/>
                <w:bCs/>
                <w:sz w:val="22"/>
              </w:rPr>
              <w:t xml:space="preserve">. </w:t>
            </w:r>
          </w:p>
          <w:p w:rsidR="009725E7" w:rsidRDefault="009725E7" w:rsidP="009725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</w:t>
            </w:r>
            <w:r w:rsidRPr="00B12E6D">
              <w:rPr>
                <w:rFonts w:cs="Times New Roman"/>
                <w:bCs/>
                <w:sz w:val="22"/>
              </w:rPr>
      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</w:t>
            </w:r>
            <w:r w:rsidRPr="00B927A7">
              <w:rPr>
                <w:rFonts w:cs="Times New Roman"/>
                <w:bCs/>
                <w:caps/>
                <w:sz w:val="22"/>
              </w:rPr>
              <w:t>круглосуточно</w:t>
            </w:r>
            <w:r w:rsidRPr="00B12E6D">
              <w:rPr>
                <w:rFonts w:cs="Times New Roman"/>
                <w:bCs/>
                <w:sz w:val="22"/>
              </w:rPr>
              <w:t xml:space="preserve">. </w:t>
            </w:r>
          </w:p>
          <w:p w:rsidR="009725E7" w:rsidRPr="00B927A7" w:rsidRDefault="009725E7" w:rsidP="009725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</w:t>
            </w:r>
            <w:r w:rsidRPr="00B927A7">
              <w:rPr>
                <w:rFonts w:cs="Times New Roman"/>
                <w:bCs/>
                <w:sz w:val="22"/>
              </w:rPr>
              <w:t xml:space="preserve">ВАС </w:t>
            </w:r>
            <w:proofErr w:type="gramStart"/>
            <w:r w:rsidRPr="00B927A7">
              <w:rPr>
                <w:rFonts w:cs="Times New Roman"/>
                <w:bCs/>
                <w:sz w:val="22"/>
              </w:rPr>
              <w:t>ОБЯЗАНЫ</w:t>
            </w:r>
            <w:proofErr w:type="gramEnd"/>
            <w:r w:rsidRPr="00B927A7">
              <w:rPr>
                <w:rFonts w:cs="Times New Roman"/>
                <w:bCs/>
                <w:sz w:val="22"/>
              </w:rPr>
              <w:t xml:space="preserve"> ВЫСЛУШАТЬ и ПРИНЯТЬ сообщение в устной или письменной форме. </w:t>
            </w:r>
          </w:p>
          <w:p w:rsidR="009725E7" w:rsidRDefault="009725E7" w:rsidP="009725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</w:t>
            </w:r>
            <w:r w:rsidRPr="00B927A7">
              <w:rPr>
                <w:rFonts w:cs="Times New Roman"/>
                <w:bCs/>
                <w:sz w:val="22"/>
              </w:rPr>
              <w:t>ВЫ ИМЕЕТЕ ПРАВО</w:t>
            </w:r>
            <w:r>
              <w:rPr>
                <w:rFonts w:cs="Times New Roman"/>
                <w:bCs/>
                <w:sz w:val="22"/>
              </w:rPr>
              <w:t>:</w:t>
            </w:r>
          </w:p>
          <w:p w:rsidR="009725E7" w:rsidRPr="00B927A7" w:rsidRDefault="009725E7" w:rsidP="009725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–</w:t>
            </w:r>
            <w:r w:rsidR="005A78BC">
              <w:rPr>
                <w:rFonts w:cs="Times New Roman"/>
                <w:bCs/>
                <w:sz w:val="22"/>
              </w:rPr>
              <w:t> </w:t>
            </w:r>
            <w:r w:rsidRPr="00B927A7">
              <w:rPr>
                <w:rFonts w:cs="Times New Roman"/>
                <w:bCs/>
                <w:sz w:val="22"/>
              </w:rPr>
              <w:t>получить копию своего заявления с отметкой о его регистрации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      </w:r>
          </w:p>
          <w:p w:rsidR="009725E7" w:rsidRPr="00B927A7" w:rsidRDefault="009725E7" w:rsidP="009725E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–</w:t>
            </w:r>
            <w:r w:rsidR="005A78BC">
              <w:rPr>
                <w:rFonts w:cs="Times New Roman"/>
                <w:bCs/>
                <w:sz w:val="22"/>
              </w:rPr>
              <w:t> </w:t>
            </w:r>
            <w:r w:rsidRPr="00B927A7">
              <w:rPr>
                <w:rFonts w:cs="Times New Roman"/>
                <w:bCs/>
                <w:sz w:val="22"/>
              </w:rPr>
              <w:t>выяснить в правоохранительном органе, которому поручено заниматься Вашим заявлением, о характере принимаемых мер.</w:t>
            </w:r>
          </w:p>
          <w:p w:rsidR="00A860E0" w:rsidRPr="00B12E6D" w:rsidRDefault="00A860E0" w:rsidP="00B91AF6">
            <w:pPr>
              <w:tabs>
                <w:tab w:val="left" w:pos="660"/>
              </w:tabs>
              <w:rPr>
                <w:rFonts w:cs="Times New Roman"/>
                <w:spacing w:val="-2"/>
                <w:sz w:val="22"/>
              </w:rPr>
            </w:pPr>
          </w:p>
          <w:p w:rsidR="00107B6B" w:rsidRPr="00B12E6D" w:rsidRDefault="00107B6B" w:rsidP="00BB7CA5">
            <w:pPr>
              <w:autoSpaceDE w:val="0"/>
              <w:autoSpaceDN w:val="0"/>
              <w:adjustRightInd w:val="0"/>
              <w:ind w:right="-83" w:hanging="74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5528" w:type="dxa"/>
          </w:tcPr>
          <w:p w:rsidR="009725E7" w:rsidRPr="004F6A12" w:rsidRDefault="009B1045" w:rsidP="00EC4C9A">
            <w:pPr>
              <w:autoSpaceDE w:val="0"/>
              <w:autoSpaceDN w:val="0"/>
              <w:adjustRightInd w:val="0"/>
              <w:ind w:left="176" w:right="-108"/>
              <w:rPr>
                <w:rFonts w:cs="Times New Roman"/>
                <w:b/>
                <w:bCs/>
                <w:color w:val="943634" w:themeColor="accent2" w:themeShade="BF"/>
                <w:sz w:val="22"/>
                <w:u w:val="single"/>
              </w:rPr>
            </w:pPr>
            <w:r w:rsidRPr="004F6A12">
              <w:rPr>
                <w:rFonts w:cs="Times New Roman"/>
                <w:b/>
                <w:bCs/>
                <w:color w:val="943634" w:themeColor="accent2" w:themeShade="BF"/>
                <w:sz w:val="22"/>
              </w:rPr>
              <w:t xml:space="preserve">   </w:t>
            </w:r>
            <w:r w:rsidRPr="004F6A12">
              <w:rPr>
                <w:rFonts w:cs="Times New Roman"/>
                <w:b/>
                <w:bCs/>
                <w:color w:val="943634" w:themeColor="accent2" w:themeShade="BF"/>
                <w:sz w:val="22"/>
                <w:u w:val="single"/>
              </w:rPr>
              <w:t>ПРОТИВОДЕЙСТВИЕ</w:t>
            </w:r>
            <w:r w:rsidR="005A78BC" w:rsidRPr="004F6A12">
              <w:rPr>
                <w:rFonts w:cs="Times New Roman"/>
                <w:b/>
                <w:bCs/>
                <w:color w:val="943634" w:themeColor="accent2" w:themeShade="BF"/>
                <w:sz w:val="22"/>
                <w:u w:val="single"/>
              </w:rPr>
              <w:t xml:space="preserve"> КОРРУПЦИИ:</w:t>
            </w:r>
          </w:p>
          <w:p w:rsidR="009725E7" w:rsidRPr="009725E7" w:rsidRDefault="009725E7" w:rsidP="00EC4C9A">
            <w:pPr>
              <w:autoSpaceDE w:val="0"/>
              <w:autoSpaceDN w:val="0"/>
              <w:adjustRightInd w:val="0"/>
              <w:ind w:left="176" w:right="-108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</w:t>
            </w:r>
            <w:r w:rsidRPr="009725E7">
              <w:rPr>
                <w:rFonts w:cs="Times New Roman"/>
                <w:bCs/>
                <w:sz w:val="22"/>
              </w:rPr>
              <w:t xml:space="preserve">Информация для граждан и организаций о способах направления </w:t>
            </w:r>
            <w:r>
              <w:rPr>
                <w:rFonts w:cs="Times New Roman"/>
                <w:bCs/>
                <w:sz w:val="22"/>
              </w:rPr>
              <w:t>о</w:t>
            </w:r>
            <w:r w:rsidRPr="009725E7">
              <w:rPr>
                <w:rFonts w:cs="Times New Roman"/>
                <w:bCs/>
                <w:sz w:val="22"/>
              </w:rPr>
              <w:t>бращений</w:t>
            </w:r>
            <w:r>
              <w:rPr>
                <w:rFonts w:cs="Times New Roman"/>
                <w:bCs/>
                <w:sz w:val="22"/>
              </w:rPr>
              <w:t xml:space="preserve"> по фактам коррупции</w:t>
            </w:r>
            <w:r w:rsidRPr="009725E7">
              <w:rPr>
                <w:rFonts w:cs="Times New Roman"/>
                <w:bCs/>
                <w:sz w:val="22"/>
              </w:rPr>
              <w:t xml:space="preserve"> в </w:t>
            </w:r>
            <w:r>
              <w:rPr>
                <w:rFonts w:cs="Times New Roman"/>
                <w:bCs/>
                <w:sz w:val="22"/>
              </w:rPr>
              <w:t xml:space="preserve">органах службы занятости населения Свердловской области </w:t>
            </w:r>
            <w:r w:rsidRPr="009725E7">
              <w:rPr>
                <w:rFonts w:cs="Times New Roman"/>
                <w:bCs/>
                <w:sz w:val="22"/>
              </w:rPr>
              <w:t xml:space="preserve">и о процедурах их рассмотрения размещается: </w:t>
            </w:r>
          </w:p>
          <w:p w:rsidR="009725E7" w:rsidRDefault="009725E7" w:rsidP="00EC4C9A">
            <w:pPr>
              <w:autoSpaceDE w:val="0"/>
              <w:autoSpaceDN w:val="0"/>
              <w:adjustRightInd w:val="0"/>
              <w:ind w:left="176" w:right="-108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–</w:t>
            </w:r>
            <w:r w:rsidR="005A78BC">
              <w:rPr>
                <w:rFonts w:cs="Times New Roman"/>
                <w:bCs/>
                <w:sz w:val="22"/>
              </w:rPr>
              <w:t> </w:t>
            </w:r>
            <w:r w:rsidRPr="009725E7">
              <w:rPr>
                <w:rFonts w:cs="Times New Roman"/>
                <w:bCs/>
                <w:sz w:val="22"/>
              </w:rPr>
              <w:t>на информационных стендах в помещениях Департамента</w:t>
            </w:r>
            <w:r>
              <w:rPr>
                <w:rFonts w:cs="Times New Roman"/>
                <w:bCs/>
                <w:sz w:val="22"/>
              </w:rPr>
              <w:t xml:space="preserve"> по труду и занятости населения Свердловской области (далее – Департамент)</w:t>
            </w:r>
            <w:r w:rsidRPr="009725E7">
              <w:rPr>
                <w:rFonts w:cs="Times New Roman"/>
                <w:bCs/>
                <w:sz w:val="22"/>
              </w:rPr>
              <w:t xml:space="preserve"> и подведомственных </w:t>
            </w:r>
            <w:r>
              <w:rPr>
                <w:rFonts w:cs="Times New Roman"/>
                <w:bCs/>
                <w:sz w:val="22"/>
              </w:rPr>
              <w:t xml:space="preserve">Департаменту </w:t>
            </w:r>
            <w:r w:rsidRPr="009725E7">
              <w:rPr>
                <w:rFonts w:cs="Times New Roman"/>
                <w:bCs/>
                <w:sz w:val="22"/>
              </w:rPr>
              <w:t xml:space="preserve">учреждений; </w:t>
            </w:r>
          </w:p>
          <w:p w:rsidR="009725E7" w:rsidRDefault="009725E7" w:rsidP="00EC4C9A">
            <w:pPr>
              <w:autoSpaceDE w:val="0"/>
              <w:autoSpaceDN w:val="0"/>
              <w:adjustRightInd w:val="0"/>
              <w:ind w:left="176" w:right="-108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–</w:t>
            </w:r>
            <w:r w:rsidRPr="009725E7">
              <w:rPr>
                <w:rFonts w:cs="Times New Roman"/>
                <w:bCs/>
                <w:sz w:val="22"/>
              </w:rPr>
              <w:t xml:space="preserve"> на официальном интернет-сайте Департамента в разделах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9725E7">
              <w:rPr>
                <w:rFonts w:cs="Times New Roman"/>
                <w:bCs/>
                <w:sz w:val="22"/>
              </w:rPr>
              <w:t>«Противодействие коррупции», «Обращения граждан»</w:t>
            </w:r>
            <w:r w:rsidR="005A78BC">
              <w:rPr>
                <w:rFonts w:cs="Times New Roman"/>
                <w:bCs/>
                <w:sz w:val="22"/>
              </w:rPr>
              <w:t xml:space="preserve"> (</w:t>
            </w:r>
            <w:r w:rsidR="005A78BC">
              <w:rPr>
                <w:rFonts w:cs="Times New Roman"/>
                <w:bCs/>
                <w:sz w:val="22"/>
                <w:lang w:val="en-US"/>
              </w:rPr>
              <w:t>www</w:t>
            </w:r>
            <w:r w:rsidR="005A78BC" w:rsidRPr="005A78BC">
              <w:rPr>
                <w:rFonts w:cs="Times New Roman"/>
                <w:bCs/>
                <w:sz w:val="22"/>
              </w:rPr>
              <w:t>.</w:t>
            </w:r>
            <w:proofErr w:type="spellStart"/>
            <w:r w:rsidR="005A78BC">
              <w:rPr>
                <w:rFonts w:cs="Times New Roman"/>
                <w:bCs/>
                <w:sz w:val="22"/>
                <w:lang w:val="en-US"/>
              </w:rPr>
              <w:t>szn</w:t>
            </w:r>
            <w:proofErr w:type="spellEnd"/>
            <w:r w:rsidR="005A78BC" w:rsidRPr="005A78BC">
              <w:rPr>
                <w:rFonts w:cs="Times New Roman"/>
                <w:bCs/>
                <w:sz w:val="22"/>
              </w:rPr>
              <w:t>-</w:t>
            </w:r>
            <w:proofErr w:type="spellStart"/>
            <w:r w:rsidR="005A78BC">
              <w:rPr>
                <w:rFonts w:cs="Times New Roman"/>
                <w:bCs/>
                <w:sz w:val="22"/>
                <w:lang w:val="en-US"/>
              </w:rPr>
              <w:t>ural</w:t>
            </w:r>
            <w:proofErr w:type="spellEnd"/>
            <w:r w:rsidR="005A78BC" w:rsidRPr="005A78BC">
              <w:rPr>
                <w:rFonts w:cs="Times New Roman"/>
                <w:bCs/>
                <w:sz w:val="22"/>
              </w:rPr>
              <w:t>.</w:t>
            </w:r>
            <w:r w:rsidR="005A78BC">
              <w:rPr>
                <w:rFonts w:cs="Times New Roman"/>
                <w:bCs/>
                <w:sz w:val="22"/>
                <w:lang w:val="en-US"/>
              </w:rPr>
              <w:t>ru</w:t>
            </w:r>
            <w:r w:rsidR="005A78BC" w:rsidRPr="005A78BC">
              <w:rPr>
                <w:rFonts w:cs="Times New Roman"/>
                <w:bCs/>
                <w:sz w:val="22"/>
              </w:rPr>
              <w:t>)</w:t>
            </w:r>
            <w:r>
              <w:rPr>
                <w:rFonts w:cs="Times New Roman"/>
                <w:bCs/>
                <w:sz w:val="22"/>
              </w:rPr>
              <w:t>.</w:t>
            </w:r>
          </w:p>
          <w:p w:rsidR="009725E7" w:rsidRPr="005A78BC" w:rsidRDefault="005A78BC" w:rsidP="00EC4C9A">
            <w:pPr>
              <w:pStyle w:val="Default"/>
              <w:spacing w:before="120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725E7" w:rsidRPr="005A78BC">
              <w:rPr>
                <w:sz w:val="22"/>
                <w:szCs w:val="22"/>
              </w:rPr>
              <w:t xml:space="preserve">Поступление </w:t>
            </w:r>
            <w:r w:rsidRPr="005A78BC">
              <w:rPr>
                <w:sz w:val="22"/>
                <w:szCs w:val="22"/>
              </w:rPr>
              <w:t>о</w:t>
            </w:r>
            <w:r w:rsidR="009725E7" w:rsidRPr="005A78BC">
              <w:rPr>
                <w:sz w:val="22"/>
                <w:szCs w:val="22"/>
              </w:rPr>
              <w:t>бращений</w:t>
            </w:r>
            <w:r w:rsidRPr="005A78BC">
              <w:rPr>
                <w:sz w:val="22"/>
                <w:szCs w:val="22"/>
              </w:rPr>
              <w:t xml:space="preserve"> по фактам коррупции в </w:t>
            </w:r>
            <w:r w:rsidRPr="005A78BC">
              <w:rPr>
                <w:bCs/>
                <w:sz w:val="22"/>
                <w:szCs w:val="22"/>
              </w:rPr>
              <w:t>органах службы занятости населения Свердловской области</w:t>
            </w:r>
            <w:r w:rsidR="009725E7" w:rsidRPr="005A78BC">
              <w:rPr>
                <w:sz w:val="22"/>
                <w:szCs w:val="22"/>
              </w:rPr>
              <w:t xml:space="preserve"> в Департамент осуществляется: </w:t>
            </w:r>
          </w:p>
          <w:p w:rsidR="009725E7" w:rsidRPr="005A78BC" w:rsidRDefault="005A78BC" w:rsidP="00EC4C9A">
            <w:pPr>
              <w:pStyle w:val="Default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– </w:t>
            </w:r>
            <w:r w:rsidR="009725E7" w:rsidRPr="005A78BC">
              <w:rPr>
                <w:sz w:val="22"/>
                <w:szCs w:val="22"/>
              </w:rPr>
              <w:t xml:space="preserve">в письменном виде; </w:t>
            </w:r>
          </w:p>
          <w:p w:rsidR="009725E7" w:rsidRPr="005A78BC" w:rsidRDefault="005A78BC" w:rsidP="00EC4C9A">
            <w:pPr>
              <w:pStyle w:val="Default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– </w:t>
            </w:r>
            <w:r w:rsidR="009725E7" w:rsidRPr="005A78BC">
              <w:rPr>
                <w:sz w:val="22"/>
                <w:szCs w:val="22"/>
              </w:rPr>
              <w:t xml:space="preserve">на личном приеме граждан и представителей организаций; </w:t>
            </w:r>
          </w:p>
          <w:p w:rsidR="009725E7" w:rsidRPr="005A78BC" w:rsidRDefault="005A78BC" w:rsidP="00EC4C9A">
            <w:pPr>
              <w:pStyle w:val="Default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– </w:t>
            </w:r>
            <w:r w:rsidR="009725E7" w:rsidRPr="005A78BC">
              <w:rPr>
                <w:sz w:val="22"/>
                <w:szCs w:val="22"/>
              </w:rPr>
              <w:t xml:space="preserve">по «Телефону доверия»; </w:t>
            </w:r>
          </w:p>
          <w:p w:rsidR="009725E7" w:rsidRPr="005A78BC" w:rsidRDefault="005A78BC" w:rsidP="00EC4C9A">
            <w:pPr>
              <w:autoSpaceDE w:val="0"/>
              <w:autoSpaceDN w:val="0"/>
              <w:adjustRightInd w:val="0"/>
              <w:ind w:left="176" w:right="-108"/>
              <w:rPr>
                <w:rFonts w:cs="Times New Roman"/>
                <w:bCs/>
                <w:sz w:val="22"/>
              </w:rPr>
            </w:pPr>
            <w:r>
              <w:rPr>
                <w:sz w:val="22"/>
              </w:rPr>
              <w:t xml:space="preserve">   – </w:t>
            </w:r>
            <w:r w:rsidR="009725E7" w:rsidRPr="005A78BC">
              <w:rPr>
                <w:sz w:val="22"/>
              </w:rPr>
              <w:t>с использованием информационно-</w:t>
            </w:r>
            <w:proofErr w:type="spellStart"/>
            <w:r w:rsidR="009725E7" w:rsidRPr="005A78BC">
              <w:rPr>
                <w:sz w:val="22"/>
              </w:rPr>
              <w:t>коммуника</w:t>
            </w:r>
            <w:proofErr w:type="spellEnd"/>
            <w:r>
              <w:rPr>
                <w:sz w:val="22"/>
              </w:rPr>
              <w:t>-</w:t>
            </w:r>
            <w:proofErr w:type="spellStart"/>
            <w:r w:rsidR="009725E7" w:rsidRPr="005A78BC">
              <w:rPr>
                <w:sz w:val="22"/>
              </w:rPr>
              <w:t>ционной</w:t>
            </w:r>
            <w:proofErr w:type="spellEnd"/>
            <w:r w:rsidR="009725E7" w:rsidRPr="005A78BC">
              <w:rPr>
                <w:sz w:val="22"/>
              </w:rPr>
              <w:t xml:space="preserve"> сети Интернет («Интернет-приемная»)</w:t>
            </w:r>
            <w:r>
              <w:rPr>
                <w:sz w:val="22"/>
              </w:rPr>
              <w:t>.</w:t>
            </w:r>
          </w:p>
          <w:p w:rsidR="005A78BC" w:rsidRPr="005A78BC" w:rsidRDefault="005A78BC" w:rsidP="00EC4C9A">
            <w:pPr>
              <w:pStyle w:val="Default"/>
              <w:spacing w:before="120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A78BC">
              <w:rPr>
                <w:sz w:val="22"/>
                <w:szCs w:val="22"/>
              </w:rPr>
              <w:t xml:space="preserve">Прием обращений по фактам коррупции в </w:t>
            </w:r>
            <w:r w:rsidRPr="005A78BC">
              <w:rPr>
                <w:bCs/>
                <w:sz w:val="22"/>
                <w:szCs w:val="22"/>
              </w:rPr>
              <w:t>органах службы занятости населения Свердловской области</w:t>
            </w:r>
            <w:r w:rsidRPr="005A78BC">
              <w:rPr>
                <w:sz w:val="22"/>
                <w:szCs w:val="22"/>
              </w:rPr>
              <w:t xml:space="preserve"> по «Телефону доверия» осуществляется ежедневно, кроме выходных (суббота, воскресенье) и праздничных дней, </w:t>
            </w:r>
            <w:r>
              <w:rPr>
                <w:sz w:val="22"/>
                <w:szCs w:val="22"/>
              </w:rPr>
              <w:t>–</w:t>
            </w:r>
            <w:r w:rsidRPr="005A78B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0</w:t>
            </w:r>
            <w:r w:rsidRPr="005A78BC">
              <w:rPr>
                <w:sz w:val="22"/>
                <w:szCs w:val="22"/>
              </w:rPr>
              <w:t xml:space="preserve">9.00 до 17.00. </w:t>
            </w:r>
          </w:p>
          <w:p w:rsidR="005A78BC" w:rsidRDefault="005A78BC" w:rsidP="00EC4C9A">
            <w:pPr>
              <w:pStyle w:val="Default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A78BC">
              <w:rPr>
                <w:sz w:val="22"/>
                <w:szCs w:val="22"/>
              </w:rPr>
              <w:t xml:space="preserve">«Телефон доверия» имеет автоматическое определение номера вызывающего абонента. </w:t>
            </w:r>
          </w:p>
          <w:p w:rsidR="005A78BC" w:rsidRDefault="005A78BC" w:rsidP="00EC4C9A">
            <w:pPr>
              <w:pStyle w:val="Default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A78BC">
              <w:rPr>
                <w:sz w:val="22"/>
                <w:szCs w:val="22"/>
              </w:rPr>
              <w:t xml:space="preserve">Прохождение информации по «Телефону доверия» контролируется в режиме записи сообщений. </w:t>
            </w:r>
          </w:p>
          <w:p w:rsidR="005A78BC" w:rsidRPr="005A78BC" w:rsidRDefault="005A78BC" w:rsidP="00EC4C9A">
            <w:pPr>
              <w:pStyle w:val="Default"/>
              <w:ind w:left="176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A78BC">
              <w:rPr>
                <w:sz w:val="22"/>
                <w:szCs w:val="22"/>
              </w:rPr>
              <w:t xml:space="preserve">При диалоге с абонентом производится запись его фамилии, имени, отчества, почтового адреса, по которому должен быть направлен ответ, и содержание </w:t>
            </w:r>
            <w:r>
              <w:rPr>
                <w:sz w:val="22"/>
              </w:rPr>
              <w:t>о</w:t>
            </w:r>
            <w:r w:rsidRPr="005A78BC">
              <w:rPr>
                <w:sz w:val="22"/>
                <w:szCs w:val="22"/>
              </w:rPr>
              <w:t xml:space="preserve">бращения. Конфиденциальность </w:t>
            </w:r>
            <w:r>
              <w:rPr>
                <w:sz w:val="22"/>
                <w:szCs w:val="22"/>
              </w:rPr>
              <w:t>о</w:t>
            </w:r>
            <w:r w:rsidRPr="005A78BC">
              <w:rPr>
                <w:sz w:val="22"/>
                <w:szCs w:val="22"/>
              </w:rPr>
              <w:t>бращения гарантируется.</w:t>
            </w:r>
          </w:p>
          <w:p w:rsidR="00C90CDE" w:rsidRPr="00B12E6D" w:rsidRDefault="00C90CDE" w:rsidP="005A78B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B12E6D">
              <w:rPr>
                <w:rFonts w:cs="Times New Roman"/>
                <w:b/>
                <w:sz w:val="26"/>
                <w:szCs w:val="26"/>
              </w:rPr>
              <w:t>«</w:t>
            </w:r>
            <w:r w:rsidR="00B145C9" w:rsidRPr="00B12E6D">
              <w:rPr>
                <w:rFonts w:cs="Times New Roman"/>
                <w:b/>
                <w:sz w:val="26"/>
                <w:szCs w:val="26"/>
              </w:rPr>
              <w:t>Телефон доверия</w:t>
            </w:r>
            <w:r w:rsidRPr="00B12E6D">
              <w:rPr>
                <w:rFonts w:cs="Times New Roman"/>
                <w:b/>
                <w:sz w:val="26"/>
                <w:szCs w:val="26"/>
              </w:rPr>
              <w:t>»</w:t>
            </w:r>
            <w:r w:rsidRPr="00B12E6D">
              <w:rPr>
                <w:b/>
                <w:sz w:val="26"/>
                <w:szCs w:val="26"/>
              </w:rPr>
              <w:t xml:space="preserve"> </w:t>
            </w:r>
          </w:p>
          <w:p w:rsidR="00B12E6D" w:rsidRPr="00B12E6D" w:rsidRDefault="00C90CDE" w:rsidP="00B14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E6D">
              <w:rPr>
                <w:sz w:val="24"/>
                <w:szCs w:val="24"/>
              </w:rPr>
              <w:t xml:space="preserve">о получении информации по фактам </w:t>
            </w:r>
            <w:r w:rsidRPr="00B12E6D">
              <w:rPr>
                <w:b/>
                <w:color w:val="943634" w:themeColor="accent2" w:themeShade="BF"/>
                <w:sz w:val="24"/>
                <w:szCs w:val="24"/>
              </w:rPr>
              <w:t>коррупционных правонарушений</w:t>
            </w:r>
            <w:r w:rsidRPr="00B12E6D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C90CDE" w:rsidRPr="00B12E6D" w:rsidRDefault="00C90CDE" w:rsidP="00B145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B12E6D">
              <w:rPr>
                <w:b/>
                <w:color w:val="943634" w:themeColor="accent2" w:themeShade="BF"/>
                <w:sz w:val="24"/>
                <w:szCs w:val="24"/>
              </w:rPr>
              <w:t xml:space="preserve">в органах службы занятости населения </w:t>
            </w:r>
          </w:p>
          <w:p w:rsidR="00C90CDE" w:rsidRPr="00B12E6D" w:rsidRDefault="00C90CDE" w:rsidP="00B145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12E6D">
              <w:rPr>
                <w:b/>
                <w:color w:val="943634" w:themeColor="accent2" w:themeShade="BF"/>
                <w:sz w:val="24"/>
                <w:szCs w:val="24"/>
              </w:rPr>
              <w:t>Свердловской области</w:t>
            </w:r>
            <w:r w:rsidRPr="00B12E6D">
              <w:rPr>
                <w:color w:val="943634" w:themeColor="accent2" w:themeShade="BF"/>
                <w:sz w:val="22"/>
              </w:rPr>
              <w:t xml:space="preserve"> </w:t>
            </w:r>
          </w:p>
          <w:p w:rsidR="00705421" w:rsidRPr="00B12E6D" w:rsidRDefault="00C90CDE" w:rsidP="009B1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12E6D">
              <w:rPr>
                <w:rFonts w:cs="Times New Roman"/>
                <w:b/>
                <w:sz w:val="24"/>
                <w:szCs w:val="24"/>
              </w:rPr>
              <w:t xml:space="preserve">8 (343) </w:t>
            </w:r>
            <w:r w:rsidR="00B145C9" w:rsidRPr="00B12E6D">
              <w:rPr>
                <w:rFonts w:cs="Times New Roman"/>
                <w:b/>
                <w:sz w:val="24"/>
                <w:szCs w:val="24"/>
              </w:rPr>
              <w:t>312-00-18 (доб. 075)</w:t>
            </w:r>
          </w:p>
        </w:tc>
        <w:tc>
          <w:tcPr>
            <w:tcW w:w="5245" w:type="dxa"/>
          </w:tcPr>
          <w:p w:rsidR="00705421" w:rsidRPr="00705421" w:rsidRDefault="00705421" w:rsidP="00D22262">
            <w:pPr>
              <w:jc w:val="center"/>
              <w:rPr>
                <w:rFonts w:cs="Times New Roman"/>
                <w:b/>
                <w:sz w:val="48"/>
                <w:szCs w:val="48"/>
              </w:rPr>
            </w:pPr>
          </w:p>
          <w:p w:rsidR="00705421" w:rsidRPr="00705421" w:rsidRDefault="00705421" w:rsidP="00D22262">
            <w:pPr>
              <w:jc w:val="center"/>
              <w:rPr>
                <w:rFonts w:cs="Times New Roman"/>
                <w:b/>
                <w:sz w:val="48"/>
                <w:szCs w:val="48"/>
              </w:rPr>
            </w:pPr>
          </w:p>
          <w:p w:rsidR="00EC4C9A" w:rsidRDefault="00EC4C9A" w:rsidP="00EC4C9A">
            <w:pPr>
              <w:ind w:right="-533"/>
              <w:jc w:val="center"/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</w:pPr>
          </w:p>
          <w:p w:rsidR="00EC4C9A" w:rsidRDefault="00EC4C9A" w:rsidP="00EC4C9A">
            <w:pPr>
              <w:ind w:right="-533"/>
              <w:jc w:val="center"/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</w:pPr>
          </w:p>
          <w:p w:rsidR="00923BA2" w:rsidRPr="00B12E6D" w:rsidRDefault="000D3836" w:rsidP="00EC4C9A">
            <w:pPr>
              <w:ind w:right="-533"/>
              <w:jc w:val="center"/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</w:pPr>
            <w:proofErr w:type="gramStart"/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П</w:t>
            </w:r>
            <w:proofErr w:type="gramEnd"/>
            <w:r w:rsidR="00D22262"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А</w:t>
            </w:r>
            <w:r w:rsidR="00D22262"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М</w:t>
            </w:r>
            <w:r w:rsidR="00D22262"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Я</w:t>
            </w:r>
            <w:r w:rsidR="00D22262"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Т</w:t>
            </w:r>
            <w:r w:rsidR="00D22262"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К</w:t>
            </w:r>
            <w:r w:rsidR="00D22262"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 xml:space="preserve"> </w:t>
            </w:r>
            <w:r w:rsidRPr="00B12E6D">
              <w:rPr>
                <w:rFonts w:cs="Times New Roman"/>
                <w:b/>
                <w:color w:val="943634" w:themeColor="accent2" w:themeShade="BF"/>
                <w:sz w:val="48"/>
                <w:szCs w:val="48"/>
              </w:rPr>
              <w:t>А</w:t>
            </w:r>
          </w:p>
          <w:p w:rsidR="00297DAC" w:rsidRDefault="00297DAC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297DAC" w:rsidRPr="00705421" w:rsidRDefault="00297DAC" w:rsidP="000D3836">
            <w:pPr>
              <w:tabs>
                <w:tab w:val="left" w:pos="1557"/>
              </w:tabs>
              <w:jc w:val="center"/>
              <w:rPr>
                <w:sz w:val="24"/>
                <w:szCs w:val="24"/>
              </w:rPr>
            </w:pPr>
          </w:p>
          <w:p w:rsidR="00B12E6D" w:rsidRPr="00B12E6D" w:rsidRDefault="00B12E6D" w:rsidP="00EC4C9A">
            <w:pPr>
              <w:tabs>
                <w:tab w:val="left" w:pos="1557"/>
              </w:tabs>
              <w:ind w:right="-533"/>
              <w:jc w:val="center"/>
              <w:rPr>
                <w:b/>
                <w:color w:val="943634" w:themeColor="accent2" w:themeShade="BF"/>
                <w:szCs w:val="28"/>
              </w:rPr>
            </w:pPr>
            <w:r w:rsidRPr="00B12E6D">
              <w:rPr>
                <w:b/>
                <w:color w:val="943634" w:themeColor="accent2" w:themeShade="BF"/>
                <w:szCs w:val="28"/>
              </w:rPr>
              <w:t>«Сообщи о фактах коррупции»</w:t>
            </w:r>
          </w:p>
          <w:p w:rsidR="00AF0E96" w:rsidRPr="00705421" w:rsidRDefault="00AF0E96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AF0E96" w:rsidRPr="00705421" w:rsidRDefault="00AF0E96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4B57FF" w:rsidRPr="00705421" w:rsidRDefault="004B57FF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3D6843" w:rsidRDefault="00EC4C9A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1905</wp:posOffset>
                  </wp:positionV>
                  <wp:extent cx="2524125" cy="1885950"/>
                  <wp:effectExtent l="19050" t="19050" r="28575" b="19050"/>
                  <wp:wrapNone/>
                  <wp:docPr id="25603" name="Picture 3" descr="C:\Documents and Settings\Vedernikova_EI\Рабочий стол\коррупция\коррупция\corru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3" descr="C:\Documents and Settings\Vedernikova_EI\Рабочий стол\коррупция\коррупция\corru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DAC" w:rsidRDefault="00297DAC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297DAC" w:rsidRDefault="00297DAC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297DAC" w:rsidRDefault="00297DAC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EC4C9A" w:rsidRDefault="00EC4C9A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EC4C9A" w:rsidRDefault="00EC4C9A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EC4C9A" w:rsidRDefault="00EC4C9A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297DAC" w:rsidRDefault="00297DAC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B12E6D" w:rsidRDefault="00B12E6D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B12E6D" w:rsidRDefault="00B12E6D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B12E6D" w:rsidRDefault="00B12E6D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297DAC" w:rsidRPr="00705421" w:rsidRDefault="00297DAC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4B57FF" w:rsidRPr="00705421" w:rsidRDefault="004B57FF" w:rsidP="000D3836">
            <w:pPr>
              <w:tabs>
                <w:tab w:val="left" w:pos="1557"/>
              </w:tabs>
              <w:jc w:val="center"/>
              <w:rPr>
                <w:b/>
                <w:sz w:val="24"/>
                <w:szCs w:val="24"/>
              </w:rPr>
            </w:pPr>
          </w:p>
          <w:p w:rsidR="00EC4C9A" w:rsidRDefault="00EC4C9A" w:rsidP="00EC4C9A">
            <w:pPr>
              <w:tabs>
                <w:tab w:val="left" w:pos="1557"/>
              </w:tabs>
              <w:ind w:right="-533"/>
              <w:jc w:val="center"/>
              <w:rPr>
                <w:sz w:val="24"/>
                <w:szCs w:val="24"/>
              </w:rPr>
            </w:pPr>
          </w:p>
          <w:p w:rsidR="00EC4C9A" w:rsidRDefault="00EC4C9A" w:rsidP="00EC4C9A">
            <w:pPr>
              <w:tabs>
                <w:tab w:val="left" w:pos="1557"/>
              </w:tabs>
              <w:ind w:right="-533"/>
              <w:jc w:val="center"/>
              <w:rPr>
                <w:sz w:val="24"/>
                <w:szCs w:val="24"/>
              </w:rPr>
            </w:pPr>
          </w:p>
          <w:p w:rsidR="00EC4C9A" w:rsidRDefault="00EC4C9A" w:rsidP="00EC4C9A">
            <w:pPr>
              <w:tabs>
                <w:tab w:val="left" w:pos="1557"/>
              </w:tabs>
              <w:ind w:right="-533"/>
              <w:jc w:val="center"/>
              <w:rPr>
                <w:sz w:val="24"/>
                <w:szCs w:val="24"/>
              </w:rPr>
            </w:pPr>
          </w:p>
          <w:p w:rsidR="00EC4C9A" w:rsidRDefault="00EC4C9A" w:rsidP="00EC4C9A">
            <w:pPr>
              <w:tabs>
                <w:tab w:val="left" w:pos="1557"/>
              </w:tabs>
              <w:ind w:right="-533"/>
              <w:jc w:val="center"/>
              <w:rPr>
                <w:sz w:val="24"/>
                <w:szCs w:val="24"/>
              </w:rPr>
            </w:pPr>
          </w:p>
          <w:p w:rsidR="007E1AC1" w:rsidRPr="00705421" w:rsidRDefault="00AF0E96" w:rsidP="00EC4C9A">
            <w:pPr>
              <w:tabs>
                <w:tab w:val="left" w:pos="1557"/>
              </w:tabs>
              <w:ind w:right="-533"/>
              <w:jc w:val="center"/>
              <w:rPr>
                <w:sz w:val="24"/>
                <w:szCs w:val="24"/>
              </w:rPr>
            </w:pPr>
            <w:r w:rsidRPr="00705421">
              <w:rPr>
                <w:sz w:val="24"/>
                <w:szCs w:val="24"/>
              </w:rPr>
              <w:t xml:space="preserve">Департамент по труду и занятости </w:t>
            </w:r>
          </w:p>
          <w:p w:rsidR="00AF0E96" w:rsidRPr="00705421" w:rsidRDefault="00AF0E96" w:rsidP="00EC4C9A">
            <w:pPr>
              <w:tabs>
                <w:tab w:val="left" w:pos="1557"/>
              </w:tabs>
              <w:ind w:right="-533"/>
              <w:jc w:val="center"/>
              <w:rPr>
                <w:sz w:val="24"/>
                <w:szCs w:val="24"/>
              </w:rPr>
            </w:pPr>
            <w:r w:rsidRPr="00705421">
              <w:rPr>
                <w:sz w:val="24"/>
                <w:szCs w:val="24"/>
              </w:rPr>
              <w:t>населения Свердловской области</w:t>
            </w:r>
          </w:p>
          <w:p w:rsidR="00FD4D2D" w:rsidRPr="00705421" w:rsidRDefault="00FD4D2D" w:rsidP="00EC4C9A">
            <w:pPr>
              <w:ind w:right="-533"/>
              <w:jc w:val="center"/>
              <w:rPr>
                <w:b/>
                <w:sz w:val="24"/>
                <w:szCs w:val="24"/>
              </w:rPr>
            </w:pPr>
          </w:p>
          <w:p w:rsidR="003D6843" w:rsidRDefault="003D6843" w:rsidP="00EC4C9A">
            <w:pPr>
              <w:ind w:right="-533"/>
              <w:jc w:val="center"/>
              <w:rPr>
                <w:b/>
                <w:sz w:val="24"/>
                <w:szCs w:val="24"/>
              </w:rPr>
            </w:pPr>
          </w:p>
          <w:p w:rsidR="00705421" w:rsidRDefault="00705421" w:rsidP="00EC4C9A">
            <w:pPr>
              <w:ind w:right="-533"/>
              <w:jc w:val="center"/>
              <w:rPr>
                <w:b/>
                <w:sz w:val="24"/>
                <w:szCs w:val="24"/>
              </w:rPr>
            </w:pPr>
          </w:p>
          <w:p w:rsidR="00705421" w:rsidRDefault="00705421" w:rsidP="00EC4C9A">
            <w:pPr>
              <w:ind w:right="-533"/>
              <w:jc w:val="center"/>
              <w:rPr>
                <w:b/>
                <w:sz w:val="24"/>
                <w:szCs w:val="24"/>
              </w:rPr>
            </w:pPr>
          </w:p>
          <w:p w:rsidR="004B57FF" w:rsidRPr="00C40C30" w:rsidRDefault="000D3836" w:rsidP="00EC4C9A">
            <w:pPr>
              <w:ind w:right="-533"/>
              <w:jc w:val="center"/>
              <w:rPr>
                <w:b/>
                <w:sz w:val="24"/>
                <w:szCs w:val="24"/>
              </w:rPr>
            </w:pPr>
            <w:r w:rsidRPr="00705421">
              <w:rPr>
                <w:b/>
                <w:sz w:val="24"/>
                <w:szCs w:val="24"/>
              </w:rPr>
              <w:t>201</w:t>
            </w:r>
            <w:r w:rsidR="0023267F" w:rsidRPr="00705421">
              <w:rPr>
                <w:b/>
                <w:sz w:val="24"/>
                <w:szCs w:val="24"/>
              </w:rPr>
              <w:t>5</w:t>
            </w:r>
            <w:r w:rsidRPr="00705421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5B5969" w:rsidRPr="00C40C30" w:rsidRDefault="005B5969" w:rsidP="009B1045">
      <w:pPr>
        <w:spacing w:before="100" w:beforeAutospacing="1" w:line="360" w:lineRule="auto"/>
        <w:contextualSpacing/>
        <w:rPr>
          <w:rFonts w:cs="Times New Roman"/>
          <w:bCs/>
          <w:sz w:val="24"/>
          <w:szCs w:val="24"/>
        </w:rPr>
      </w:pPr>
    </w:p>
    <w:sectPr w:rsidR="005B5969" w:rsidRPr="00C40C30" w:rsidSect="009B1045">
      <w:pgSz w:w="16838" w:h="11906" w:orient="landscape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41D"/>
    <w:multiLevelType w:val="hybridMultilevel"/>
    <w:tmpl w:val="1D8E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3AB9"/>
    <w:multiLevelType w:val="hybridMultilevel"/>
    <w:tmpl w:val="B000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157A"/>
    <w:multiLevelType w:val="hybridMultilevel"/>
    <w:tmpl w:val="2E0CD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F1B98"/>
    <w:multiLevelType w:val="multilevel"/>
    <w:tmpl w:val="BA969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5FD2"/>
    <w:multiLevelType w:val="hybridMultilevel"/>
    <w:tmpl w:val="79CE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83AC8"/>
    <w:multiLevelType w:val="hybridMultilevel"/>
    <w:tmpl w:val="B476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72C86"/>
    <w:multiLevelType w:val="hybridMultilevel"/>
    <w:tmpl w:val="A002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50C5C"/>
    <w:multiLevelType w:val="hybridMultilevel"/>
    <w:tmpl w:val="124A1708"/>
    <w:lvl w:ilvl="0" w:tplc="6C78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6855B6"/>
    <w:multiLevelType w:val="hybridMultilevel"/>
    <w:tmpl w:val="BBB6B9BE"/>
    <w:lvl w:ilvl="0" w:tplc="CB981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2A2D55"/>
    <w:multiLevelType w:val="multilevel"/>
    <w:tmpl w:val="B81464F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9C67DAE"/>
    <w:multiLevelType w:val="hybridMultilevel"/>
    <w:tmpl w:val="A3A8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94BF1"/>
    <w:multiLevelType w:val="hybridMultilevel"/>
    <w:tmpl w:val="12581D78"/>
    <w:lvl w:ilvl="0" w:tplc="25687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3"/>
    <w:lvlOverride w:ilvl="0">
      <w:startOverride w:val="6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4"/>
    <w:rsid w:val="000027C9"/>
    <w:rsid w:val="00026C69"/>
    <w:rsid w:val="00035797"/>
    <w:rsid w:val="000513C1"/>
    <w:rsid w:val="000C1E70"/>
    <w:rsid w:val="000D3836"/>
    <w:rsid w:val="000D77FB"/>
    <w:rsid w:val="000E39B4"/>
    <w:rsid w:val="00106D51"/>
    <w:rsid w:val="00107B6B"/>
    <w:rsid w:val="001139C1"/>
    <w:rsid w:val="00150CAC"/>
    <w:rsid w:val="0016733D"/>
    <w:rsid w:val="001C0660"/>
    <w:rsid w:val="001D5B24"/>
    <w:rsid w:val="001D6AD8"/>
    <w:rsid w:val="001E42C6"/>
    <w:rsid w:val="001E4F39"/>
    <w:rsid w:val="0020664B"/>
    <w:rsid w:val="00215682"/>
    <w:rsid w:val="00217F2B"/>
    <w:rsid w:val="00224C7B"/>
    <w:rsid w:val="0023267F"/>
    <w:rsid w:val="00270A4A"/>
    <w:rsid w:val="00291AE5"/>
    <w:rsid w:val="00297DAC"/>
    <w:rsid w:val="00343DD6"/>
    <w:rsid w:val="00356FDF"/>
    <w:rsid w:val="003A6F8F"/>
    <w:rsid w:val="003D6843"/>
    <w:rsid w:val="003F2E99"/>
    <w:rsid w:val="00401511"/>
    <w:rsid w:val="00432B8B"/>
    <w:rsid w:val="00454746"/>
    <w:rsid w:val="004632EF"/>
    <w:rsid w:val="00490EE5"/>
    <w:rsid w:val="00495E8D"/>
    <w:rsid w:val="004B57FF"/>
    <w:rsid w:val="004E330E"/>
    <w:rsid w:val="004F6A12"/>
    <w:rsid w:val="00516CC2"/>
    <w:rsid w:val="005402D2"/>
    <w:rsid w:val="00563FC4"/>
    <w:rsid w:val="00592223"/>
    <w:rsid w:val="005A78BC"/>
    <w:rsid w:val="005B3A0B"/>
    <w:rsid w:val="005B5969"/>
    <w:rsid w:val="00604F5D"/>
    <w:rsid w:val="006170F8"/>
    <w:rsid w:val="006212B0"/>
    <w:rsid w:val="00623F93"/>
    <w:rsid w:val="006A20B9"/>
    <w:rsid w:val="00705421"/>
    <w:rsid w:val="0072063D"/>
    <w:rsid w:val="0073085A"/>
    <w:rsid w:val="007424A0"/>
    <w:rsid w:val="00767F2C"/>
    <w:rsid w:val="00773810"/>
    <w:rsid w:val="007747BD"/>
    <w:rsid w:val="00776A9D"/>
    <w:rsid w:val="007D0D43"/>
    <w:rsid w:val="007E1AC1"/>
    <w:rsid w:val="00822538"/>
    <w:rsid w:val="00825796"/>
    <w:rsid w:val="008277CB"/>
    <w:rsid w:val="00850CF9"/>
    <w:rsid w:val="0085335C"/>
    <w:rsid w:val="0086657F"/>
    <w:rsid w:val="0087446D"/>
    <w:rsid w:val="008A2D82"/>
    <w:rsid w:val="008D605D"/>
    <w:rsid w:val="008E52C9"/>
    <w:rsid w:val="0091015C"/>
    <w:rsid w:val="00915197"/>
    <w:rsid w:val="00923BA2"/>
    <w:rsid w:val="009725E7"/>
    <w:rsid w:val="00992BF1"/>
    <w:rsid w:val="009B1045"/>
    <w:rsid w:val="009C2A6D"/>
    <w:rsid w:val="009C6C6C"/>
    <w:rsid w:val="009D4484"/>
    <w:rsid w:val="009F4E14"/>
    <w:rsid w:val="00A01470"/>
    <w:rsid w:val="00A860E0"/>
    <w:rsid w:val="00AB63A3"/>
    <w:rsid w:val="00AE7A4B"/>
    <w:rsid w:val="00AF0E96"/>
    <w:rsid w:val="00AF1C44"/>
    <w:rsid w:val="00B12E6D"/>
    <w:rsid w:val="00B145C9"/>
    <w:rsid w:val="00B27262"/>
    <w:rsid w:val="00B64C2D"/>
    <w:rsid w:val="00B7236E"/>
    <w:rsid w:val="00B84F5A"/>
    <w:rsid w:val="00B91AF6"/>
    <w:rsid w:val="00B927A7"/>
    <w:rsid w:val="00BB7CA5"/>
    <w:rsid w:val="00BE2E00"/>
    <w:rsid w:val="00BE6C78"/>
    <w:rsid w:val="00C33B51"/>
    <w:rsid w:val="00C344CF"/>
    <w:rsid w:val="00C40C30"/>
    <w:rsid w:val="00C44784"/>
    <w:rsid w:val="00C502FF"/>
    <w:rsid w:val="00C54745"/>
    <w:rsid w:val="00C716D5"/>
    <w:rsid w:val="00C74A94"/>
    <w:rsid w:val="00C90CDE"/>
    <w:rsid w:val="00C948AB"/>
    <w:rsid w:val="00C95A1D"/>
    <w:rsid w:val="00CC44E1"/>
    <w:rsid w:val="00CD2AE5"/>
    <w:rsid w:val="00CF7880"/>
    <w:rsid w:val="00D05D1B"/>
    <w:rsid w:val="00D11F1C"/>
    <w:rsid w:val="00D22262"/>
    <w:rsid w:val="00D31458"/>
    <w:rsid w:val="00D771B1"/>
    <w:rsid w:val="00DB063F"/>
    <w:rsid w:val="00DB2AC6"/>
    <w:rsid w:val="00DB7CAC"/>
    <w:rsid w:val="00DD1242"/>
    <w:rsid w:val="00DD7212"/>
    <w:rsid w:val="00E200B2"/>
    <w:rsid w:val="00E27C09"/>
    <w:rsid w:val="00E45CFD"/>
    <w:rsid w:val="00E47E1A"/>
    <w:rsid w:val="00E50D6C"/>
    <w:rsid w:val="00E84977"/>
    <w:rsid w:val="00E87C00"/>
    <w:rsid w:val="00EA67A4"/>
    <w:rsid w:val="00EC0486"/>
    <w:rsid w:val="00EC4C9A"/>
    <w:rsid w:val="00F36FB5"/>
    <w:rsid w:val="00FB46AC"/>
    <w:rsid w:val="00FC3702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FC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63F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4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4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4A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a"/>
    <w:rsid w:val="009C6C6C"/>
    <w:pPr>
      <w:widowControl w:val="0"/>
      <w:autoSpaceDE w:val="0"/>
      <w:autoSpaceDN w:val="0"/>
      <w:adjustRightInd w:val="0"/>
      <w:spacing w:line="281" w:lineRule="exact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C6C6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B2AC6"/>
    <w:rPr>
      <w:color w:val="0000FF" w:themeColor="hyperlink"/>
      <w:u w:val="single"/>
    </w:rPr>
  </w:style>
  <w:style w:type="paragraph" w:customStyle="1" w:styleId="ConsNormal">
    <w:name w:val="ConsNormal"/>
    <w:rsid w:val="00432B8B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25E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FC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63FC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4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44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0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4A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a"/>
    <w:rsid w:val="009C6C6C"/>
    <w:pPr>
      <w:widowControl w:val="0"/>
      <w:autoSpaceDE w:val="0"/>
      <w:autoSpaceDN w:val="0"/>
      <w:adjustRightInd w:val="0"/>
      <w:spacing w:line="281" w:lineRule="exact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C6C6C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B2AC6"/>
    <w:rPr>
      <w:color w:val="0000FF" w:themeColor="hyperlink"/>
      <w:u w:val="single"/>
    </w:rPr>
  </w:style>
  <w:style w:type="paragraph" w:customStyle="1" w:styleId="ConsNormal">
    <w:name w:val="ConsNormal"/>
    <w:rsid w:val="00432B8B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725E7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2543">
                      <w:marLeft w:val="0"/>
                      <w:marRight w:val="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16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363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80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011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5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52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34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5816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1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5" w:color="auto"/>
                                <w:bottom w:val="none" w:sz="0" w:space="15" w:color="auto"/>
                                <w:right w:val="none" w:sz="0" w:space="0" w:color="auto"/>
                              </w:divBdr>
                              <w:divsChild>
                                <w:div w:id="14614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15" w:color="000000"/>
                                    <w:right w:val="none" w:sz="0" w:space="0" w:color="auto"/>
                                  </w:divBdr>
                                  <w:divsChild>
                                    <w:div w:id="165637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5" w:color="auto"/>
                                <w:bottom w:val="none" w:sz="0" w:space="15" w:color="auto"/>
                                <w:right w:val="none" w:sz="0" w:space="0" w:color="auto"/>
                              </w:divBdr>
                              <w:divsChild>
                                <w:div w:id="11846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15" w:color="000000"/>
                                    <w:right w:val="none" w:sz="0" w:space="0" w:color="auto"/>
                                  </w:divBdr>
                                  <w:divsChild>
                                    <w:div w:id="33253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96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46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72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357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golovnaya_otvetstvennostmz/" TargetMode="External"/><Relationship Id="rId13" Type="http://schemas.openxmlformats.org/officeDocument/2006/relationships/hyperlink" Target="consultantplus://offline/ref=0933CBED351DED89AB2D51EAD5314D9D265559F7D58EAABBB742FDCB9B1DED9CEB814F4282DF5759e5oA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933CBED351DED89AB2D51EAD5314D9D265559F4D38DAABBB742FDCB9B1DED9CEB814F4282DB565Be5o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06DED487B21FB46773FF994347021A47A09677977F30CAEFB7F3C6A16DD01ABD690F1A8E7F10C5b734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06DED487B21FB46773FF994347021A47A09677977F30CAEFB7F3C6A16DD01ABD690F1A8E7F10C2b73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06DED487B21FB46773FF994347021A47A09677977F30CAEFB7F3C6A16DD01ABD690F1A8E7F10C5b732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C832E-6274-4D7F-99C6-B19AC820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Устюгова</dc:creator>
  <cp:lastModifiedBy>urist</cp:lastModifiedBy>
  <cp:revision>2</cp:revision>
  <cp:lastPrinted>2015-12-23T06:08:00Z</cp:lastPrinted>
  <dcterms:created xsi:type="dcterms:W3CDTF">2016-09-26T06:31:00Z</dcterms:created>
  <dcterms:modified xsi:type="dcterms:W3CDTF">2016-09-26T06:31:00Z</dcterms:modified>
</cp:coreProperties>
</file>